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3A4" w:rsidRPr="00AA13A4" w:rsidRDefault="00AA13A4" w:rsidP="00AA13A4">
      <w:pPr>
        <w:pStyle w:val="Ttulo"/>
        <w:jc w:val="center"/>
        <w:rPr>
          <w:b/>
          <w:lang w:val="es"/>
        </w:rPr>
      </w:pPr>
      <w:r w:rsidRPr="00AA13A4">
        <w:rPr>
          <w:b/>
          <w:lang w:val="es"/>
        </w:rPr>
        <w:t>Curriculum Vitae</w:t>
      </w:r>
    </w:p>
    <w:p w:rsidR="00AA13A4" w:rsidRDefault="00AA13A4" w:rsidP="00AA13A4">
      <w:pPr>
        <w:autoSpaceDE w:val="0"/>
        <w:autoSpaceDN w:val="0"/>
        <w:adjustRightInd w:val="0"/>
        <w:spacing w:after="0" w:line="240" w:lineRule="auto"/>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jc w:val="both"/>
        <w:rPr>
          <w:rFonts w:ascii="Times New Roman" w:hAnsi="Times New Roman" w:cs="Times New Roman"/>
          <w:b/>
          <w:bCs/>
          <w:sz w:val="24"/>
          <w:szCs w:val="24"/>
          <w:lang w:val="es"/>
        </w:rPr>
      </w:pPr>
      <w:r>
        <w:rPr>
          <w:rFonts w:ascii="Times New Roman" w:hAnsi="Times New Roman" w:cs="Times New Roman"/>
          <w:b/>
          <w:bCs/>
          <w:sz w:val="24"/>
          <w:szCs w:val="24"/>
          <w:lang w:val="es"/>
        </w:rPr>
        <w:t>Estimado Sres., Dpto. RRHH:</w:t>
      </w:r>
    </w:p>
    <w:p w:rsidR="00AA13A4" w:rsidRDefault="00AA13A4" w:rsidP="00AA13A4">
      <w:pPr>
        <w:autoSpaceDE w:val="0"/>
        <w:autoSpaceDN w:val="0"/>
        <w:adjustRightInd w:val="0"/>
        <w:spacing w:after="0" w:line="240" w:lineRule="auto"/>
        <w:jc w:val="both"/>
        <w:rPr>
          <w:rFonts w:ascii="Times New Roman" w:hAnsi="Times New Roman" w:cs="Times New Roman"/>
          <w:b/>
          <w:bCs/>
          <w:sz w:val="24"/>
          <w:szCs w:val="24"/>
          <w:lang w:val="es"/>
        </w:rPr>
      </w:pPr>
    </w:p>
    <w:p w:rsidR="00AA13A4" w:rsidRDefault="00AA13A4" w:rsidP="00AA13A4">
      <w:pPr>
        <w:autoSpaceDE w:val="0"/>
        <w:autoSpaceDN w:val="0"/>
        <w:adjustRightInd w:val="0"/>
        <w:spacing w:after="0" w:line="240" w:lineRule="auto"/>
        <w:jc w:val="both"/>
        <w:rPr>
          <w:rFonts w:ascii="Times New Roman" w:hAnsi="Times New Roman" w:cs="Times New Roman"/>
          <w:b/>
          <w:bCs/>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Me dirijo a Uds. con el objeto de presentarme como postulante  mediante mi currículum.</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Y con éste, comprometerme a realizar la tarea que se me asigne con la responsabilidad que ella requiera. </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Me considero una persona constante, que le gustan los nuevos desafíos, y el trabajo en equipo, por lo cual sería un orgullo para mí desarrollar mis destrezas, y experiencias en vuestra empresa. </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Sintiéndome plenamente capacitado para realizarla, dispuesto también  a ampliar mis conocimientos. </w:t>
      </w:r>
    </w:p>
    <w:p w:rsidR="00AA13A4" w:rsidRPr="005B46C0" w:rsidRDefault="00AA13A4" w:rsidP="00AA13A4">
      <w:pPr>
        <w:autoSpaceDE w:val="0"/>
        <w:autoSpaceDN w:val="0"/>
        <w:adjustRightInd w:val="0"/>
        <w:spacing w:before="100" w:after="10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Estamos dispuestos con mi familia a trasladarnos a otro lugar del país.</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Desde ya muy agradecido por la oportunidad de presentarme ante Ud. y quedando a su disposición para cuando lo requiera.</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A la espera de una posibilidad para demostrarlo, le saludo cordialmente.</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jc w:val="both"/>
        <w:rPr>
          <w:rFonts w:asciiTheme="majorHAnsi" w:hAnsiTheme="majorHAnsi" w:cs="Times New Roman"/>
          <w:b/>
          <w:bCs/>
          <w:sz w:val="24"/>
          <w:szCs w:val="24"/>
          <w:lang w:val="es"/>
        </w:rPr>
      </w:pPr>
      <w:r w:rsidRPr="005B46C0">
        <w:rPr>
          <w:rFonts w:asciiTheme="majorHAnsi" w:hAnsiTheme="majorHAnsi" w:cs="Times New Roman"/>
          <w:sz w:val="24"/>
          <w:szCs w:val="24"/>
          <w:lang w:val="es"/>
        </w:rPr>
        <w:t xml:space="preserve">                                                                                             Miguel Enrique Miranda</w:t>
      </w: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center"/>
        <w:rPr>
          <w:rFonts w:asciiTheme="majorHAnsi" w:hAnsiTheme="majorHAnsi" w:cs="Times New Roman"/>
          <w:sz w:val="24"/>
          <w:szCs w:val="24"/>
          <w:lang w:val="es"/>
        </w:rPr>
      </w:pPr>
    </w:p>
    <w:p w:rsidR="005B46C0" w:rsidRDefault="005B46C0" w:rsidP="005B46C0">
      <w:pPr>
        <w:autoSpaceDE w:val="0"/>
        <w:autoSpaceDN w:val="0"/>
        <w:adjustRightInd w:val="0"/>
        <w:spacing w:after="0" w:line="240" w:lineRule="auto"/>
        <w:rPr>
          <w:rFonts w:asciiTheme="majorHAnsi" w:hAnsiTheme="majorHAnsi" w:cs="Times New Roman"/>
          <w:sz w:val="24"/>
          <w:szCs w:val="24"/>
          <w:lang w:val="es"/>
        </w:rPr>
      </w:pPr>
    </w:p>
    <w:p w:rsidR="00AA13A4" w:rsidRPr="005B46C0" w:rsidRDefault="00AA13A4" w:rsidP="005B46C0">
      <w:pPr>
        <w:autoSpaceDE w:val="0"/>
        <w:autoSpaceDN w:val="0"/>
        <w:adjustRightInd w:val="0"/>
        <w:spacing w:after="0" w:line="240" w:lineRule="auto"/>
        <w:jc w:val="center"/>
        <w:rPr>
          <w:rFonts w:asciiTheme="majorHAnsi" w:hAnsiTheme="majorHAnsi" w:cs="Times New Roman"/>
          <w:sz w:val="32"/>
          <w:szCs w:val="32"/>
          <w:u w:val="single"/>
          <w:lang w:val="es"/>
        </w:rPr>
      </w:pPr>
      <w:r w:rsidRPr="005B46C0">
        <w:rPr>
          <w:rFonts w:asciiTheme="majorHAnsi" w:hAnsiTheme="majorHAnsi" w:cs="Times New Roman"/>
          <w:sz w:val="32"/>
          <w:szCs w:val="32"/>
          <w:u w:val="single"/>
          <w:lang w:val="es"/>
        </w:rPr>
        <w:lastRenderedPageBreak/>
        <w:t>CURRICULUM</w:t>
      </w:r>
    </w:p>
    <w:p w:rsidR="00AA13A4" w:rsidRPr="005B46C0" w:rsidRDefault="00AA13A4" w:rsidP="00AA13A4">
      <w:pPr>
        <w:autoSpaceDE w:val="0"/>
        <w:autoSpaceDN w:val="0"/>
        <w:adjustRightInd w:val="0"/>
        <w:spacing w:after="0" w:line="240" w:lineRule="auto"/>
        <w:jc w:val="center"/>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DATOS PERSONALES</w:t>
      </w:r>
      <w:r w:rsidRPr="005B46C0">
        <w:rPr>
          <w:rFonts w:asciiTheme="majorHAnsi" w:hAnsiTheme="majorHAnsi" w:cs="Times New Roman"/>
          <w:sz w:val="24"/>
          <w:szCs w:val="24"/>
          <w:lang w:val="es"/>
        </w:rPr>
        <w:t>:</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Nombre:</w:t>
      </w:r>
      <w:r w:rsidRPr="005B46C0">
        <w:rPr>
          <w:rFonts w:asciiTheme="majorHAnsi" w:hAnsiTheme="majorHAnsi" w:cs="Times New Roman"/>
          <w:sz w:val="24"/>
          <w:szCs w:val="24"/>
          <w:lang w:val="es"/>
        </w:rPr>
        <w:t xml:space="preserve">         Miranda, Miguel Enrique</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 xml:space="preserve">Fecha Nacimiento:   </w:t>
      </w:r>
      <w:r w:rsidRPr="005B46C0">
        <w:rPr>
          <w:rFonts w:asciiTheme="majorHAnsi" w:hAnsiTheme="majorHAnsi" w:cs="Times New Roman"/>
          <w:sz w:val="24"/>
          <w:szCs w:val="24"/>
          <w:lang w:val="es"/>
        </w:rPr>
        <w:t>17 de Agosto 1975</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Nacionalidad: Argentino</w:t>
      </w:r>
      <w:r w:rsidRPr="005B46C0">
        <w:rPr>
          <w:rFonts w:asciiTheme="majorHAnsi" w:hAnsiTheme="majorHAnsi" w:cs="Times New Roman"/>
          <w:sz w:val="24"/>
          <w:szCs w:val="24"/>
          <w:lang w:val="es"/>
        </w:rPr>
        <w:t>.</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Estado Civil:</w:t>
      </w:r>
      <w:r w:rsidRPr="005B46C0">
        <w:rPr>
          <w:rFonts w:asciiTheme="majorHAnsi" w:hAnsiTheme="majorHAnsi" w:cs="Times New Roman"/>
          <w:sz w:val="24"/>
          <w:szCs w:val="24"/>
          <w:lang w:val="es"/>
        </w:rPr>
        <w:t xml:space="preserve">   Casado con 2 hijos.</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DNI:</w:t>
      </w:r>
      <w:r w:rsidRPr="005B46C0">
        <w:rPr>
          <w:rFonts w:asciiTheme="majorHAnsi" w:hAnsiTheme="majorHAnsi" w:cs="Times New Roman"/>
          <w:sz w:val="24"/>
          <w:szCs w:val="24"/>
          <w:lang w:val="es"/>
        </w:rPr>
        <w:t xml:space="preserve">             24.542.277</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C.U.I.L:</w:t>
      </w:r>
      <w:r w:rsidRPr="005B46C0">
        <w:rPr>
          <w:rFonts w:asciiTheme="majorHAnsi" w:hAnsiTheme="majorHAnsi" w:cs="Times New Roman"/>
          <w:sz w:val="24"/>
          <w:szCs w:val="24"/>
          <w:lang w:val="es"/>
        </w:rPr>
        <w:t xml:space="preserve">           20-24.542.277-7</w:t>
      </w:r>
    </w:p>
    <w:p w:rsidR="00AA13A4" w:rsidRPr="005B46C0" w:rsidRDefault="00AA13A4" w:rsidP="00AA13A4">
      <w:pPr>
        <w:autoSpaceDE w:val="0"/>
        <w:autoSpaceDN w:val="0"/>
        <w:adjustRightInd w:val="0"/>
        <w:spacing w:after="0" w:line="240" w:lineRule="auto"/>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Domicilio (actual):</w:t>
      </w:r>
      <w:r w:rsidRPr="005B46C0">
        <w:rPr>
          <w:rFonts w:asciiTheme="majorHAnsi" w:hAnsiTheme="majorHAnsi" w:cs="Times New Roman"/>
          <w:sz w:val="24"/>
          <w:szCs w:val="24"/>
          <w:lang w:val="es"/>
        </w:rPr>
        <w:t xml:space="preserve">    Calle Matteucci 366 San Rafael Mendoza</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 xml:space="preserve">Teléfonos:      </w:t>
      </w:r>
      <w:r w:rsidRPr="005B46C0">
        <w:rPr>
          <w:rFonts w:asciiTheme="majorHAnsi" w:hAnsiTheme="majorHAnsi" w:cs="Times New Roman"/>
          <w:sz w:val="24"/>
          <w:szCs w:val="24"/>
          <w:lang w:val="es"/>
        </w:rPr>
        <w:t xml:space="preserve"> 2604-003452 (cel. personal)</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2604-045456 (cel. Señora)</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E-mail</w:t>
      </w:r>
      <w:r w:rsidRPr="005B46C0">
        <w:rPr>
          <w:rFonts w:asciiTheme="majorHAnsi" w:hAnsiTheme="majorHAnsi" w:cs="Times New Roman"/>
          <w:sz w:val="24"/>
          <w:szCs w:val="24"/>
          <w:lang w:val="es"/>
        </w:rPr>
        <w:t xml:space="preserve">:  </w:t>
      </w:r>
      <w:hyperlink r:id="rId6" w:history="1">
        <w:r w:rsidRPr="005B46C0">
          <w:rPr>
            <w:rFonts w:asciiTheme="majorHAnsi" w:hAnsiTheme="majorHAnsi" w:cs="Times New Roman"/>
            <w:color w:val="0000FF"/>
            <w:sz w:val="24"/>
            <w:szCs w:val="24"/>
            <w:u w:val="single"/>
            <w:lang w:val="es"/>
          </w:rPr>
          <w:t>mirandamiguel1708@gmail.com</w:t>
        </w:r>
      </w:hyperlink>
      <w:r w:rsidRPr="005B46C0">
        <w:rPr>
          <w:rFonts w:asciiTheme="majorHAnsi" w:hAnsiTheme="majorHAnsi" w:cs="Times New Roman"/>
          <w:sz w:val="24"/>
          <w:szCs w:val="24"/>
          <w:lang w:val="es"/>
        </w:rPr>
        <w:t xml:space="preserve"> (particular)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 xml:space="preserve">Hobby:   </w:t>
      </w:r>
      <w:r w:rsidRPr="005B46C0">
        <w:rPr>
          <w:rFonts w:asciiTheme="majorHAnsi" w:hAnsiTheme="majorHAnsi" w:cs="Times New Roman"/>
          <w:sz w:val="24"/>
          <w:szCs w:val="24"/>
          <w:lang w:val="es"/>
        </w:rPr>
        <w:t>Pesca con mosca.</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r w:rsidRPr="005B46C0">
        <w:rPr>
          <w:rFonts w:asciiTheme="majorHAnsi" w:hAnsiTheme="majorHAnsi" w:cs="Times New Roman"/>
          <w:b/>
          <w:bCs/>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 xml:space="preserve">Actividad deportiva: </w:t>
      </w:r>
      <w:r w:rsidRPr="005B46C0">
        <w:rPr>
          <w:rFonts w:asciiTheme="majorHAnsi" w:hAnsiTheme="majorHAnsi" w:cs="Times New Roman"/>
          <w:sz w:val="24"/>
          <w:szCs w:val="24"/>
          <w:lang w:val="es"/>
        </w:rPr>
        <w:t xml:space="preserve">Trekking, MTB, actividades outdoors.  </w:t>
      </w:r>
    </w:p>
    <w:p w:rsidR="00AA13A4" w:rsidRPr="005B46C0" w:rsidRDefault="00AA13A4" w:rsidP="00AA13A4">
      <w:pPr>
        <w:autoSpaceDE w:val="0"/>
        <w:autoSpaceDN w:val="0"/>
        <w:adjustRightInd w:val="0"/>
        <w:spacing w:after="0" w:line="240" w:lineRule="auto"/>
        <w:ind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center"/>
        <w:rPr>
          <w:rFonts w:asciiTheme="majorHAnsi" w:hAnsiTheme="majorHAnsi" w:cs="Times New Roman"/>
          <w:b/>
          <w:bCs/>
          <w:sz w:val="24"/>
          <w:szCs w:val="24"/>
          <w:lang w:val="es"/>
        </w:rPr>
      </w:pPr>
      <w:r w:rsidRPr="005B46C0">
        <w:rPr>
          <w:rFonts w:asciiTheme="majorHAnsi" w:hAnsiTheme="majorHAnsi" w:cs="Times New Roman"/>
          <w:b/>
          <w:bCs/>
          <w:sz w:val="24"/>
          <w:szCs w:val="24"/>
          <w:lang w:val="es"/>
        </w:rPr>
        <w:t>OBJETIVO LABORAL:</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r w:rsidRPr="005B46C0">
        <w:rPr>
          <w:rFonts w:asciiTheme="majorHAnsi" w:hAnsiTheme="majorHAnsi" w:cs="Times New Roman"/>
          <w:b/>
          <w:bCs/>
          <w:sz w:val="24"/>
          <w:szCs w:val="24"/>
          <w:lang w:val="es"/>
        </w:rPr>
        <w:t xml:space="preserve">                                           </w:t>
      </w:r>
    </w:p>
    <w:p w:rsidR="00AA13A4" w:rsidRPr="005B46C0" w:rsidRDefault="00AA13A4" w:rsidP="00AA13A4">
      <w:pPr>
        <w:autoSpaceDE w:val="0"/>
        <w:autoSpaceDN w:val="0"/>
        <w:adjustRightInd w:val="0"/>
        <w:spacing w:after="0" w:line="240" w:lineRule="auto"/>
        <w:ind w:left="-120"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 xml:space="preserve">  A corto plazo</w:t>
      </w:r>
      <w:r w:rsidRPr="005B46C0">
        <w:rPr>
          <w:rFonts w:asciiTheme="majorHAnsi" w:hAnsiTheme="majorHAnsi" w:cs="Times New Roman"/>
          <w:sz w:val="24"/>
          <w:szCs w:val="24"/>
          <w:lang w:val="es"/>
        </w:rPr>
        <w:t>: Adquirir experiencia en la tarea que se me asigne, y desempeñarme con el</w:t>
      </w:r>
    </w:p>
    <w:p w:rsidR="00AA13A4" w:rsidRPr="005B46C0" w:rsidRDefault="00AA13A4" w:rsidP="00AA13A4">
      <w:pPr>
        <w:autoSpaceDE w:val="0"/>
        <w:autoSpaceDN w:val="0"/>
        <w:adjustRightInd w:val="0"/>
        <w:spacing w:after="0" w:line="240" w:lineRule="auto"/>
        <w:ind w:left="-120"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 xml:space="preserve">                           </w:t>
      </w:r>
      <w:r w:rsidRPr="005B46C0">
        <w:rPr>
          <w:rFonts w:asciiTheme="majorHAnsi" w:hAnsiTheme="majorHAnsi" w:cs="Times New Roman"/>
          <w:sz w:val="24"/>
          <w:szCs w:val="24"/>
          <w:lang w:val="es"/>
        </w:rPr>
        <w:t xml:space="preserve">Máximo grado de idoneidad, y profesionalidad, para integrarme a un equipo </w:t>
      </w:r>
    </w:p>
    <w:p w:rsidR="00AA13A4" w:rsidRPr="005B46C0" w:rsidRDefault="00AA13A4" w:rsidP="00AA13A4">
      <w:pPr>
        <w:autoSpaceDE w:val="0"/>
        <w:autoSpaceDN w:val="0"/>
        <w:adjustRightInd w:val="0"/>
        <w:spacing w:after="0" w:line="240" w:lineRule="auto"/>
        <w:ind w:left="-120"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De trabajo con objetivos definidos. </w:t>
      </w:r>
    </w:p>
    <w:p w:rsidR="00AA13A4" w:rsidRPr="005B46C0" w:rsidRDefault="00AA13A4" w:rsidP="00AA13A4">
      <w:pPr>
        <w:autoSpaceDE w:val="0"/>
        <w:autoSpaceDN w:val="0"/>
        <w:adjustRightInd w:val="0"/>
        <w:spacing w:after="0" w:line="240" w:lineRule="auto"/>
        <w:ind w:left="-120"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rPr>
          <w:rFonts w:asciiTheme="majorHAnsi" w:hAnsiTheme="majorHAnsi" w:cs="Times New Roman"/>
          <w:sz w:val="24"/>
          <w:szCs w:val="24"/>
          <w:lang w:val="es"/>
        </w:rPr>
      </w:pPr>
      <w:r w:rsidRPr="005B46C0">
        <w:rPr>
          <w:rFonts w:asciiTheme="majorHAnsi" w:hAnsiTheme="majorHAnsi" w:cs="Times New Roman"/>
          <w:b/>
          <w:bCs/>
          <w:sz w:val="24"/>
          <w:szCs w:val="24"/>
          <w:lang w:val="es"/>
        </w:rPr>
        <w:t>A mediano y largo plazo:</w:t>
      </w:r>
      <w:r w:rsidRPr="005B46C0">
        <w:rPr>
          <w:rFonts w:asciiTheme="majorHAnsi" w:hAnsiTheme="majorHAnsi" w:cs="Times New Roman"/>
          <w:sz w:val="24"/>
          <w:szCs w:val="24"/>
          <w:lang w:val="es"/>
        </w:rPr>
        <w:t xml:space="preserve"> Lograr un mayor desarrollo profesional y laboral.                                         </w:t>
      </w:r>
    </w:p>
    <w:p w:rsidR="00AA13A4" w:rsidRPr="005B46C0" w:rsidRDefault="00AA13A4" w:rsidP="00AA13A4">
      <w:pPr>
        <w:autoSpaceDE w:val="0"/>
        <w:autoSpaceDN w:val="0"/>
        <w:adjustRightInd w:val="0"/>
        <w:spacing w:after="0" w:line="240" w:lineRule="auto"/>
        <w:ind w:right="-615"/>
        <w:jc w:val="center"/>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ind w:right="-615"/>
        <w:jc w:val="center"/>
        <w:rPr>
          <w:rFonts w:asciiTheme="majorHAnsi" w:hAnsiTheme="majorHAnsi" w:cs="Times New Roman"/>
          <w:b/>
          <w:bCs/>
          <w:sz w:val="24"/>
          <w:szCs w:val="24"/>
          <w:lang w:val="es"/>
        </w:rPr>
      </w:pPr>
    </w:p>
    <w:p w:rsidR="00AA13A4" w:rsidRPr="00265E63" w:rsidRDefault="00AA13A4" w:rsidP="00AA13A4">
      <w:pPr>
        <w:autoSpaceDE w:val="0"/>
        <w:autoSpaceDN w:val="0"/>
        <w:adjustRightInd w:val="0"/>
        <w:spacing w:after="0" w:line="240" w:lineRule="auto"/>
        <w:ind w:right="-615"/>
        <w:jc w:val="center"/>
        <w:rPr>
          <w:rFonts w:asciiTheme="majorHAnsi" w:hAnsiTheme="majorHAnsi" w:cs="Times New Roman"/>
          <w:b/>
          <w:bCs/>
          <w:sz w:val="32"/>
          <w:szCs w:val="32"/>
          <w:u w:val="single"/>
          <w:lang w:val="es"/>
        </w:rPr>
      </w:pPr>
      <w:r w:rsidRPr="00265E63">
        <w:rPr>
          <w:rFonts w:asciiTheme="majorHAnsi" w:hAnsiTheme="majorHAnsi" w:cs="Times New Roman"/>
          <w:b/>
          <w:bCs/>
          <w:sz w:val="32"/>
          <w:szCs w:val="32"/>
          <w:u w:val="single"/>
          <w:lang w:val="es"/>
        </w:rPr>
        <w:lastRenderedPageBreak/>
        <w:t>EDUCACION:</w:t>
      </w:r>
    </w:p>
    <w:p w:rsidR="00AA13A4" w:rsidRPr="00265E63" w:rsidRDefault="00AA13A4" w:rsidP="00265E63">
      <w:pPr>
        <w:autoSpaceDE w:val="0"/>
        <w:autoSpaceDN w:val="0"/>
        <w:adjustRightInd w:val="0"/>
        <w:spacing w:after="0" w:line="240" w:lineRule="auto"/>
        <w:ind w:right="-615"/>
        <w:jc w:val="center"/>
        <w:rPr>
          <w:rFonts w:asciiTheme="majorHAnsi" w:hAnsiTheme="majorHAnsi" w:cs="Times New Roman"/>
          <w:sz w:val="24"/>
          <w:szCs w:val="24"/>
          <w:u w:val="single"/>
          <w:lang w:val="es"/>
        </w:rPr>
      </w:pPr>
      <w:r w:rsidRPr="00265E63">
        <w:rPr>
          <w:rFonts w:asciiTheme="majorHAnsi" w:hAnsiTheme="majorHAnsi" w:cs="Times New Roman"/>
          <w:b/>
          <w:bCs/>
          <w:sz w:val="28"/>
          <w:szCs w:val="28"/>
          <w:u w:val="single"/>
          <w:lang w:val="es"/>
        </w:rPr>
        <w:t>Cursos y Seminarios</w:t>
      </w:r>
      <w:r w:rsidRPr="00265E63">
        <w:rPr>
          <w:rFonts w:asciiTheme="majorHAnsi" w:hAnsiTheme="majorHAnsi" w:cs="Times New Roman"/>
          <w:b/>
          <w:bCs/>
          <w:sz w:val="24"/>
          <w:szCs w:val="24"/>
          <w:u w:val="single"/>
          <w:lang w:val="es"/>
        </w:rPr>
        <w:t>:</w:t>
      </w:r>
    </w:p>
    <w:p w:rsidR="00265E63"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Curso de Negociación y Ventas – Cámara de Comercio de Córdoba</w:t>
      </w:r>
    </w:p>
    <w:p w:rsidR="00265E63" w:rsidRPr="00265E63" w:rsidRDefault="00265E63" w:rsidP="00265E63">
      <w:pPr>
        <w:autoSpaceDE w:val="0"/>
        <w:autoSpaceDN w:val="0"/>
        <w:adjustRightInd w:val="0"/>
        <w:spacing w:after="0" w:line="240" w:lineRule="auto"/>
        <w:ind w:right="-615"/>
        <w:jc w:val="center"/>
        <w:rPr>
          <w:rStyle w:val="Textoennegrita"/>
          <w:sz w:val="28"/>
          <w:szCs w:val="28"/>
          <w:u w:val="single"/>
        </w:rPr>
      </w:pPr>
      <w:r w:rsidRPr="00265E63">
        <w:rPr>
          <w:rStyle w:val="Textoennegrita"/>
          <w:sz w:val="28"/>
          <w:szCs w:val="28"/>
          <w:u w:val="single"/>
        </w:rPr>
        <w:t>Cursos realizado por Potasio Colorado</w:t>
      </w:r>
    </w:p>
    <w:p w:rsidR="00AA13A4" w:rsidRPr="005B46C0" w:rsidRDefault="00265E63"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r w:rsidRPr="00F24336">
        <w:rPr>
          <w:rStyle w:val="Textoennegrita"/>
        </w:rPr>
        <w:t>Prevención de riesgos en espacios confinados</w:t>
      </w:r>
      <w:r>
        <w:rPr>
          <w:rStyle w:val="Textoennegrita"/>
        </w:rPr>
        <w:t xml:space="preserve">. </w:t>
      </w:r>
    </w:p>
    <w:p w:rsidR="00265E63" w:rsidRDefault="00265E63" w:rsidP="00AA13A4">
      <w:pPr>
        <w:autoSpaceDE w:val="0"/>
        <w:autoSpaceDN w:val="0"/>
        <w:adjustRightInd w:val="0"/>
        <w:spacing w:after="0" w:line="240" w:lineRule="auto"/>
        <w:ind w:right="-615"/>
        <w:jc w:val="both"/>
        <w:rPr>
          <w:rStyle w:val="Textoennegrita"/>
        </w:rPr>
      </w:pPr>
      <w:r w:rsidRPr="00F24336">
        <w:rPr>
          <w:rStyle w:val="Textoennegrita"/>
        </w:rPr>
        <w:t>Orientación básica de salud y seguridad</w:t>
      </w:r>
      <w:r>
        <w:rPr>
          <w:rStyle w:val="Textoennegrita"/>
        </w:rPr>
        <w:t>.</w:t>
      </w:r>
    </w:p>
    <w:p w:rsidR="00265E63" w:rsidRDefault="00265E63" w:rsidP="00AA13A4">
      <w:pPr>
        <w:autoSpaceDE w:val="0"/>
        <w:autoSpaceDN w:val="0"/>
        <w:adjustRightInd w:val="0"/>
        <w:spacing w:after="0" w:line="240" w:lineRule="auto"/>
        <w:ind w:right="-615"/>
        <w:jc w:val="both"/>
        <w:rPr>
          <w:rStyle w:val="Textoennegrita"/>
        </w:rPr>
      </w:pPr>
      <w:r w:rsidRPr="00F24336">
        <w:rPr>
          <w:rStyle w:val="Textoennegrita"/>
        </w:rPr>
        <w:t>Derechos humanos</w:t>
      </w:r>
      <w:r>
        <w:rPr>
          <w:rStyle w:val="Textoennegrita"/>
        </w:rPr>
        <w:t>.</w:t>
      </w:r>
    </w:p>
    <w:p w:rsidR="00265E63" w:rsidRDefault="00265E63" w:rsidP="00AA13A4">
      <w:pPr>
        <w:autoSpaceDE w:val="0"/>
        <w:autoSpaceDN w:val="0"/>
        <w:adjustRightInd w:val="0"/>
        <w:spacing w:after="0" w:line="240" w:lineRule="auto"/>
        <w:ind w:right="-615"/>
        <w:jc w:val="both"/>
        <w:rPr>
          <w:rStyle w:val="Textoennegrita"/>
        </w:rPr>
      </w:pPr>
      <w:r w:rsidRPr="00F24336">
        <w:rPr>
          <w:rStyle w:val="Textoennegrita"/>
        </w:rPr>
        <w:t>Prevención de riesgos en protección de máquinas.</w:t>
      </w:r>
    </w:p>
    <w:p w:rsidR="00265E63" w:rsidRDefault="00265E63" w:rsidP="00AA13A4">
      <w:pPr>
        <w:autoSpaceDE w:val="0"/>
        <w:autoSpaceDN w:val="0"/>
        <w:adjustRightInd w:val="0"/>
        <w:spacing w:after="0" w:line="240" w:lineRule="auto"/>
        <w:ind w:right="-615"/>
        <w:jc w:val="both"/>
        <w:rPr>
          <w:rStyle w:val="Textoennegrita"/>
        </w:rPr>
      </w:pPr>
      <w:r w:rsidRPr="00F24336">
        <w:rPr>
          <w:rStyle w:val="Textoennegrita"/>
        </w:rPr>
        <w:t>Prevención de riesgos en equipos móviles.</w:t>
      </w:r>
    </w:p>
    <w:p w:rsidR="00D32FF1" w:rsidRDefault="00D32FF1" w:rsidP="00AA13A4">
      <w:pPr>
        <w:autoSpaceDE w:val="0"/>
        <w:autoSpaceDN w:val="0"/>
        <w:adjustRightInd w:val="0"/>
        <w:spacing w:after="0" w:line="240" w:lineRule="auto"/>
        <w:ind w:right="-615"/>
        <w:jc w:val="both"/>
        <w:rPr>
          <w:rStyle w:val="Textoennegrita"/>
        </w:rPr>
      </w:pPr>
      <w:r w:rsidRPr="00F24336">
        <w:rPr>
          <w:rStyle w:val="Textoennegrita"/>
        </w:rPr>
        <w:t>Prevención de riesgos en bloqueos y señalizaciones.</w:t>
      </w:r>
    </w:p>
    <w:p w:rsidR="00D32FF1" w:rsidRDefault="00D32FF1" w:rsidP="00AA13A4">
      <w:pPr>
        <w:autoSpaceDE w:val="0"/>
        <w:autoSpaceDN w:val="0"/>
        <w:adjustRightInd w:val="0"/>
        <w:spacing w:after="0" w:line="240" w:lineRule="auto"/>
        <w:ind w:right="-615"/>
        <w:jc w:val="both"/>
        <w:rPr>
          <w:rStyle w:val="Textoennegrita"/>
        </w:rPr>
      </w:pPr>
      <w:r w:rsidRPr="00F24336">
        <w:rPr>
          <w:rStyle w:val="Textoennegrita"/>
        </w:rPr>
        <w:t>Nociones de primeros auxilios.</w:t>
      </w:r>
    </w:p>
    <w:p w:rsidR="00D32FF1" w:rsidRDefault="00D32FF1" w:rsidP="00AA13A4">
      <w:pPr>
        <w:autoSpaceDE w:val="0"/>
        <w:autoSpaceDN w:val="0"/>
        <w:adjustRightInd w:val="0"/>
        <w:spacing w:after="0" w:line="240" w:lineRule="auto"/>
        <w:ind w:right="-615"/>
        <w:jc w:val="both"/>
        <w:rPr>
          <w:rStyle w:val="Textoennegrita"/>
        </w:rPr>
      </w:pPr>
      <w:r w:rsidRPr="00F24336">
        <w:rPr>
          <w:rStyle w:val="Textoennegrita"/>
        </w:rPr>
        <w:t>Prevención de riesgos en uso de productos químicos.</w:t>
      </w:r>
    </w:p>
    <w:p w:rsidR="00D32FF1" w:rsidRDefault="00D32FF1" w:rsidP="00AA13A4">
      <w:pPr>
        <w:autoSpaceDE w:val="0"/>
        <w:autoSpaceDN w:val="0"/>
        <w:adjustRightInd w:val="0"/>
        <w:spacing w:after="0" w:line="240" w:lineRule="auto"/>
        <w:ind w:right="-615"/>
        <w:jc w:val="both"/>
        <w:rPr>
          <w:rStyle w:val="Textoennegrita"/>
        </w:rPr>
      </w:pPr>
      <w:r w:rsidRPr="00F24336">
        <w:rPr>
          <w:rStyle w:val="Textoennegrita"/>
        </w:rPr>
        <w:t>Permisos de trabajo especiales.</w:t>
      </w:r>
    </w:p>
    <w:p w:rsidR="00D32FF1" w:rsidRDefault="00D32FF1" w:rsidP="00AA13A4">
      <w:pPr>
        <w:autoSpaceDE w:val="0"/>
        <w:autoSpaceDN w:val="0"/>
        <w:adjustRightInd w:val="0"/>
        <w:spacing w:after="0" w:line="240" w:lineRule="auto"/>
        <w:ind w:right="-615"/>
        <w:jc w:val="both"/>
        <w:rPr>
          <w:rStyle w:val="Textoennegrita"/>
        </w:rPr>
      </w:pPr>
      <w:r w:rsidRPr="00F24336">
        <w:rPr>
          <w:rStyle w:val="Textoennegrita"/>
        </w:rPr>
        <w:t>Prevención de riesgos en trabajos de alturas.</w:t>
      </w:r>
    </w:p>
    <w:p w:rsidR="00D32FF1" w:rsidRPr="00265E63" w:rsidRDefault="00D32FF1" w:rsidP="00D32FF1">
      <w:pPr>
        <w:rPr>
          <w:b/>
          <w:bCs/>
        </w:rPr>
      </w:pPr>
      <w:r w:rsidRPr="00F24336">
        <w:rPr>
          <w:rStyle w:val="Textoennegrita"/>
        </w:rPr>
        <w:t>Tipo: Curso H.E.R.D.I.T.</w:t>
      </w:r>
      <w:r>
        <w:rPr>
          <w:rStyle w:val="Textoennegrita"/>
        </w:rPr>
        <w:t xml:space="preserve">  </w:t>
      </w:r>
      <w:r w:rsidRPr="00F24336">
        <w:rPr>
          <w:rStyle w:val="Textoennegrita"/>
        </w:rPr>
        <w:t>Perforación</w:t>
      </w:r>
      <w:r>
        <w:rPr>
          <w:rStyle w:val="Textoennegrita"/>
        </w:rPr>
        <w:t xml:space="preserve"> de pozos. Limpieza de agujero. </w:t>
      </w:r>
      <w:r w:rsidRPr="00F24336">
        <w:rPr>
          <w:rStyle w:val="Textoennegrita"/>
        </w:rPr>
        <w:t>ERD y ECD.</w:t>
      </w:r>
      <w:r>
        <w:rPr>
          <w:rStyle w:val="Textoennegrita"/>
        </w:rPr>
        <w:t xml:space="preserve"> </w:t>
      </w:r>
      <w:r w:rsidRPr="00F24336">
        <w:rPr>
          <w:rStyle w:val="Textoennegrita"/>
        </w:rPr>
        <w:t>Viajes y Ba</w:t>
      </w:r>
      <w:r>
        <w:rPr>
          <w:rStyle w:val="Textoennegrita"/>
        </w:rPr>
        <w:t xml:space="preserve">ckreaming. Surgencia y Swabeo. </w:t>
      </w:r>
      <w:r w:rsidRPr="00F24336">
        <w:rPr>
          <w:rStyle w:val="Textoennegrita"/>
        </w:rPr>
        <w:t>Prácticas</w:t>
      </w:r>
      <w:r>
        <w:rPr>
          <w:rStyle w:val="Textoennegrita"/>
        </w:rPr>
        <w:t xml:space="preserve"> de conexiones. Estabilidad del agujero. </w:t>
      </w:r>
      <w:r w:rsidRPr="00F24336">
        <w:rPr>
          <w:rStyle w:val="Textoennegrita"/>
        </w:rPr>
        <w:t>Monitor</w:t>
      </w:r>
      <w:r>
        <w:rPr>
          <w:rStyle w:val="Textoennegrita"/>
        </w:rPr>
        <w:t>eo de la condición del agujero. Pega por diferencial.</w:t>
      </w:r>
      <w:r w:rsidRPr="00F24336">
        <w:rPr>
          <w:rStyle w:val="Textoennegrita"/>
        </w:rPr>
        <w:t xml:space="preserve"> Vibraciones</w:t>
      </w:r>
      <w:r>
        <w:rPr>
          <w:rStyle w:val="Textoennegrita"/>
        </w:rPr>
        <w:t xml:space="preserve">                                                </w:t>
      </w:r>
      <w:r w:rsidRPr="00F24336">
        <w:rPr>
          <w:rStyle w:val="Textoennegrita"/>
        </w:rPr>
        <w:t>Prevención de trabajos con Gas Sulfhídrico.</w:t>
      </w:r>
      <w:r>
        <w:rPr>
          <w:rStyle w:val="Textoennegrita"/>
        </w:rPr>
        <w:t xml:space="preserve">                                                                                                                                         </w:t>
      </w:r>
      <w:r w:rsidRPr="00F24336">
        <w:rPr>
          <w:rStyle w:val="Textoennegrita"/>
        </w:rPr>
        <w:t>WELLCONTROL – (Aprobado con 8,5)</w:t>
      </w:r>
      <w:r>
        <w:rPr>
          <w:rStyle w:val="Textoennegrita"/>
        </w:rPr>
        <w:t>.</w:t>
      </w:r>
    </w:p>
    <w:tbl>
      <w:tblPr>
        <w:tblW w:w="0" w:type="auto"/>
        <w:tblLayout w:type="fixed"/>
        <w:tblCellMar>
          <w:left w:w="70" w:type="dxa"/>
          <w:right w:w="70" w:type="dxa"/>
        </w:tblCellMar>
        <w:tblLook w:val="0000" w:firstRow="0" w:lastRow="0" w:firstColumn="0" w:lastColumn="0" w:noHBand="0" w:noVBand="0"/>
      </w:tblPr>
      <w:tblGrid>
        <w:gridCol w:w="10062"/>
      </w:tblGrid>
      <w:tr w:rsidR="00D32FF1" w:rsidRPr="00F24336" w:rsidTr="00C50941">
        <w:tc>
          <w:tcPr>
            <w:tcW w:w="10062" w:type="dxa"/>
          </w:tcPr>
          <w:p w:rsidR="00D32FF1" w:rsidRPr="00F24336" w:rsidRDefault="00D32FF1" w:rsidP="00C50941">
            <w:pPr>
              <w:rPr>
                <w:rStyle w:val="Textoennegrita"/>
              </w:rPr>
            </w:pPr>
            <w:r w:rsidRPr="00F24336">
              <w:rPr>
                <w:rStyle w:val="Textoennegrita"/>
              </w:rPr>
              <w:t>Dictado por: Escuela Argentina de control de surgencias.</w:t>
            </w:r>
            <w:r>
              <w:rPr>
                <w:rStyle w:val="Textoennegrita"/>
              </w:rPr>
              <w:t xml:space="preserve"> </w:t>
            </w:r>
            <w:r w:rsidRPr="00F24336">
              <w:rPr>
                <w:rStyle w:val="Textoennegrita"/>
              </w:rPr>
              <w:t>Profesor: Manzur.</w:t>
            </w:r>
          </w:p>
        </w:tc>
      </w:tr>
    </w:tbl>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 xml:space="preserve">Estudios secundarios: </w:t>
      </w:r>
      <w:r w:rsidRPr="005B46C0">
        <w:rPr>
          <w:rFonts w:asciiTheme="majorHAnsi" w:hAnsiTheme="majorHAnsi" w:cs="Times New Roman"/>
          <w:sz w:val="24"/>
          <w:szCs w:val="24"/>
          <w:lang w:val="es"/>
        </w:rPr>
        <w:t xml:space="preserve">Perito en administración de empresas, C.E.N.S  3-428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tbl>
      <w:tblPr>
        <w:tblW w:w="0" w:type="auto"/>
        <w:tblLayout w:type="fixed"/>
        <w:tblCellMar>
          <w:left w:w="70" w:type="dxa"/>
          <w:right w:w="70" w:type="dxa"/>
        </w:tblCellMar>
        <w:tblLook w:val="0000" w:firstRow="0" w:lastRow="0" w:firstColumn="0" w:lastColumn="0" w:noHBand="0" w:noVBand="0"/>
      </w:tblPr>
      <w:tblGrid>
        <w:gridCol w:w="10062"/>
      </w:tblGrid>
      <w:tr w:rsidR="00D32FF1" w:rsidRPr="00F24336" w:rsidTr="00D32FF1">
        <w:tc>
          <w:tcPr>
            <w:tcW w:w="10062" w:type="dxa"/>
          </w:tcPr>
          <w:p w:rsidR="00D32FF1" w:rsidRPr="00F24336" w:rsidRDefault="00D32FF1" w:rsidP="00C50941">
            <w:pPr>
              <w:rPr>
                <w:rStyle w:val="Textoennegrita"/>
              </w:rPr>
            </w:pPr>
            <w:r w:rsidRPr="00F24336">
              <w:rPr>
                <w:rStyle w:val="Textoennegrita"/>
              </w:rPr>
              <w:t>De grado: Terciario Incompleto.                Título a Obtener: Técnico Superior de Petróleos.</w:t>
            </w:r>
          </w:p>
        </w:tc>
      </w:tr>
      <w:tr w:rsidR="00D32FF1" w:rsidRPr="00F24336" w:rsidTr="00D32FF1">
        <w:tc>
          <w:tcPr>
            <w:tcW w:w="10062" w:type="dxa"/>
          </w:tcPr>
          <w:p w:rsidR="00D32FF1" w:rsidRPr="00F24336" w:rsidRDefault="00D32FF1" w:rsidP="00C50941">
            <w:pPr>
              <w:rPr>
                <w:rStyle w:val="Textoennegrita"/>
              </w:rPr>
            </w:pPr>
            <w:r w:rsidRPr="00F24336">
              <w:rPr>
                <w:rStyle w:val="Textoennegrita"/>
              </w:rPr>
              <w:t>Entidad Otorgante: INSUTEC. –  Instituto Superior Tecnológico.</w:t>
            </w:r>
          </w:p>
        </w:tc>
      </w:tr>
      <w:tr w:rsidR="00D32FF1" w:rsidRPr="00F24336" w:rsidTr="00D32FF1">
        <w:tc>
          <w:tcPr>
            <w:tcW w:w="10062" w:type="dxa"/>
          </w:tcPr>
          <w:p w:rsidR="00D32FF1" w:rsidRDefault="00D32FF1" w:rsidP="00C50941">
            <w:pPr>
              <w:rPr>
                <w:rStyle w:val="Textoennegrita"/>
              </w:rPr>
            </w:pPr>
            <w:r>
              <w:rPr>
                <w:rStyle w:val="Textoennegrita"/>
              </w:rPr>
              <w:t xml:space="preserve">Años cursados: </w:t>
            </w:r>
            <w:r w:rsidRPr="00F24336">
              <w:rPr>
                <w:rStyle w:val="Textoennegrita"/>
              </w:rPr>
              <w:t>2 años.</w:t>
            </w:r>
          </w:p>
          <w:p w:rsidR="00C557A9" w:rsidRPr="00C557A9" w:rsidRDefault="00C557A9" w:rsidP="00C557A9">
            <w:pPr>
              <w:jc w:val="center"/>
              <w:rPr>
                <w:rStyle w:val="Textoennegrita"/>
                <w:sz w:val="32"/>
                <w:szCs w:val="32"/>
                <w:u w:val="single"/>
              </w:rPr>
            </w:pPr>
            <w:r w:rsidRPr="00C557A9">
              <w:rPr>
                <w:rStyle w:val="Textoennegrita"/>
                <w:sz w:val="32"/>
                <w:szCs w:val="32"/>
                <w:u w:val="single"/>
              </w:rPr>
              <w:t>Informática.</w:t>
            </w:r>
          </w:p>
          <w:p w:rsidR="00C557A9" w:rsidRPr="00C557A9" w:rsidRDefault="00C557A9" w:rsidP="00C557A9">
            <w:pPr>
              <w:rPr>
                <w:rStyle w:val="Textoennegrita"/>
                <w:sz w:val="28"/>
              </w:rPr>
            </w:pPr>
          </w:p>
          <w:tbl>
            <w:tblPr>
              <w:tblW w:w="10062" w:type="dxa"/>
              <w:tblLayout w:type="fixed"/>
              <w:tblCellMar>
                <w:left w:w="70" w:type="dxa"/>
                <w:right w:w="70" w:type="dxa"/>
              </w:tblCellMar>
              <w:tblLook w:val="0000" w:firstRow="0" w:lastRow="0" w:firstColumn="0" w:lastColumn="0" w:noHBand="0" w:noVBand="0"/>
            </w:tblPr>
            <w:tblGrid>
              <w:gridCol w:w="10062"/>
            </w:tblGrid>
            <w:tr w:rsidR="00C557A9" w:rsidRPr="00C557A9" w:rsidTr="00C50941">
              <w:trPr>
                <w:trHeight w:val="559"/>
              </w:trPr>
              <w:tc>
                <w:tcPr>
                  <w:tcW w:w="10062" w:type="dxa"/>
                </w:tcPr>
                <w:p w:rsidR="00C557A9" w:rsidRPr="00C557A9" w:rsidRDefault="00C557A9" w:rsidP="00C50941">
                  <w:pPr>
                    <w:rPr>
                      <w:rStyle w:val="Textoennegrita"/>
                      <w:sz w:val="28"/>
                    </w:rPr>
                  </w:pPr>
                  <w:r w:rsidRPr="00C557A9">
                    <w:rPr>
                      <w:rStyle w:val="Textoennegrita"/>
                      <w:sz w:val="28"/>
                    </w:rPr>
                    <w:t xml:space="preserve">Cursos y conocimientos Avanzado en:             </w:t>
                  </w:r>
                </w:p>
              </w:tc>
            </w:tr>
            <w:tr w:rsidR="00C557A9" w:rsidRPr="00F24336" w:rsidTr="00C557A9">
              <w:tc>
                <w:tcPr>
                  <w:tcW w:w="10062" w:type="dxa"/>
                </w:tcPr>
                <w:p w:rsidR="00C557A9" w:rsidRPr="00F24336" w:rsidRDefault="00C557A9" w:rsidP="00C50941">
                  <w:pPr>
                    <w:rPr>
                      <w:rStyle w:val="Textoennegrita"/>
                    </w:rPr>
                  </w:pPr>
                  <w:r w:rsidRPr="00F24336">
                    <w:rPr>
                      <w:rStyle w:val="Textoennegrita"/>
                    </w:rPr>
                    <w:t>Programación de PC.</w:t>
                  </w:r>
                  <w:r>
                    <w:rPr>
                      <w:rStyle w:val="Textoennegrita"/>
                    </w:rPr>
                    <w:t xml:space="preserve"> </w:t>
                  </w:r>
                  <w:r w:rsidRPr="00F24336">
                    <w:rPr>
                      <w:rStyle w:val="Textoennegrita"/>
                    </w:rPr>
                    <w:t>Office. Base de Datos. Base de Datos. Software. Hardware.</w:t>
                  </w:r>
                </w:p>
              </w:tc>
            </w:tr>
            <w:tr w:rsidR="00C557A9" w:rsidRPr="00F24336" w:rsidTr="00C557A9">
              <w:tc>
                <w:tcPr>
                  <w:tcW w:w="10062" w:type="dxa"/>
                </w:tcPr>
                <w:p w:rsidR="00C557A9" w:rsidRPr="00F24336" w:rsidRDefault="00C557A9" w:rsidP="00C50941">
                  <w:pPr>
                    <w:rPr>
                      <w:rStyle w:val="Textoennegrita"/>
                    </w:rPr>
                  </w:pPr>
                </w:p>
              </w:tc>
            </w:tr>
          </w:tbl>
          <w:p w:rsidR="00C557A9" w:rsidRPr="00F24336" w:rsidRDefault="00C557A9" w:rsidP="00C50941">
            <w:pPr>
              <w:rPr>
                <w:rStyle w:val="Textoennegrita"/>
              </w:rPr>
            </w:pPr>
          </w:p>
        </w:tc>
      </w:tr>
    </w:tbl>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5B46C0" w:rsidRDefault="005B46C0" w:rsidP="00FC577E">
      <w:pPr>
        <w:autoSpaceDE w:val="0"/>
        <w:autoSpaceDN w:val="0"/>
        <w:adjustRightInd w:val="0"/>
        <w:spacing w:after="0" w:line="240" w:lineRule="auto"/>
        <w:ind w:right="-615"/>
        <w:jc w:val="center"/>
        <w:rPr>
          <w:rFonts w:asciiTheme="majorHAnsi" w:hAnsiTheme="majorHAnsi" w:cs="Times New Roman"/>
          <w:b/>
          <w:bCs/>
          <w:sz w:val="24"/>
          <w:szCs w:val="24"/>
          <w:lang w:val="es"/>
        </w:rPr>
      </w:pPr>
    </w:p>
    <w:p w:rsidR="00D32FF1" w:rsidRDefault="00D32FF1" w:rsidP="00D32FF1">
      <w:pPr>
        <w:autoSpaceDE w:val="0"/>
        <w:autoSpaceDN w:val="0"/>
        <w:adjustRightInd w:val="0"/>
        <w:spacing w:after="0" w:line="240" w:lineRule="auto"/>
        <w:ind w:right="-615"/>
        <w:rPr>
          <w:rFonts w:asciiTheme="majorHAnsi" w:hAnsiTheme="majorHAnsi" w:cs="Times New Roman"/>
          <w:b/>
          <w:bCs/>
          <w:sz w:val="24"/>
          <w:szCs w:val="24"/>
          <w:lang w:val="es"/>
        </w:rPr>
      </w:pPr>
    </w:p>
    <w:p w:rsidR="00C557A9" w:rsidRDefault="00C557A9" w:rsidP="00D32FF1">
      <w:pPr>
        <w:autoSpaceDE w:val="0"/>
        <w:autoSpaceDN w:val="0"/>
        <w:adjustRightInd w:val="0"/>
        <w:spacing w:after="0" w:line="240" w:lineRule="auto"/>
        <w:ind w:right="-615"/>
        <w:rPr>
          <w:rFonts w:asciiTheme="majorHAnsi" w:hAnsiTheme="majorHAnsi" w:cs="Times New Roman"/>
          <w:b/>
          <w:bCs/>
          <w:sz w:val="24"/>
          <w:szCs w:val="24"/>
          <w:lang w:val="es"/>
        </w:rPr>
      </w:pPr>
    </w:p>
    <w:p w:rsidR="00AA13A4" w:rsidRPr="00D32FF1" w:rsidRDefault="00AA13A4" w:rsidP="00D32FF1">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r w:rsidRPr="00D32FF1">
        <w:rPr>
          <w:rFonts w:asciiTheme="majorHAnsi" w:hAnsiTheme="majorHAnsi" w:cs="Times New Roman"/>
          <w:b/>
          <w:bCs/>
          <w:sz w:val="28"/>
          <w:szCs w:val="28"/>
          <w:u w:val="single"/>
          <w:lang w:val="es"/>
        </w:rPr>
        <w:lastRenderedPageBreak/>
        <w:t>Experiencia laboral:</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u w:val="single"/>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u w:val="single"/>
          <w:lang w:val="es"/>
        </w:rPr>
        <w:t>Ayudante de Perforación:</w:t>
      </w:r>
      <w:r w:rsidRPr="005B46C0">
        <w:rPr>
          <w:rFonts w:asciiTheme="majorHAnsi" w:hAnsiTheme="majorHAnsi" w:cs="Times New Roman"/>
          <w:sz w:val="24"/>
          <w:szCs w:val="24"/>
          <w:lang w:val="es"/>
        </w:rPr>
        <w:t xml:space="preserve"> En Patagonia Drill-Boart Longyear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u w:val="single"/>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u w:val="single"/>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u w:val="single"/>
          <w:lang w:val="es"/>
        </w:rPr>
        <w:t>Jefe de Depósito</w:t>
      </w:r>
      <w:r w:rsidRPr="005B46C0">
        <w:rPr>
          <w:rFonts w:asciiTheme="majorHAnsi" w:hAnsiTheme="majorHAnsi" w:cs="Times New Roman"/>
          <w:sz w:val="24"/>
          <w:szCs w:val="24"/>
          <w:lang w:val="es"/>
        </w:rPr>
        <w:t>: En Electroingenieria ICSSA, en Almacén Pta. Córdoba.</w:t>
      </w:r>
      <w:r w:rsidRPr="005B46C0">
        <w:rPr>
          <w:rFonts w:asciiTheme="majorHAnsi" w:hAnsiTheme="majorHAnsi" w:cs="Times New Roman"/>
          <w:b/>
          <w:bCs/>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u w:val="single"/>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u w:val="single"/>
          <w:lang w:val="es"/>
        </w:rPr>
        <w:t>Comprador:</w:t>
      </w:r>
      <w:r w:rsidRPr="005B46C0">
        <w:rPr>
          <w:rFonts w:asciiTheme="majorHAnsi" w:hAnsiTheme="majorHAnsi" w:cs="Times New Roman"/>
          <w:sz w:val="24"/>
          <w:szCs w:val="24"/>
          <w:lang w:val="es"/>
        </w:rPr>
        <w:t xml:space="preserve"> En Electroingenieria ICSSA, gestionando materiales Productivos y      .                           .                     No Productivos, Servicios de Transporte, etc.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p w:rsidR="00AA13A4" w:rsidRPr="005B46C0" w:rsidRDefault="00A8070B"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u w:val="single"/>
          <w:lang w:val="es"/>
        </w:rPr>
        <w:t>Comprador</w:t>
      </w:r>
      <w:r w:rsidR="00AA13A4" w:rsidRPr="005B46C0">
        <w:rPr>
          <w:rFonts w:asciiTheme="majorHAnsi" w:hAnsiTheme="majorHAnsi" w:cs="Times New Roman"/>
          <w:sz w:val="24"/>
          <w:szCs w:val="24"/>
          <w:u w:val="single"/>
          <w:lang w:val="es"/>
        </w:rPr>
        <w:t>;</w:t>
      </w:r>
      <w:r w:rsidR="00AA13A4" w:rsidRPr="005B46C0">
        <w:rPr>
          <w:rFonts w:asciiTheme="majorHAnsi" w:hAnsiTheme="majorHAnsi" w:cs="Times New Roman"/>
          <w:sz w:val="24"/>
          <w:szCs w:val="24"/>
          <w:lang w:val="es"/>
        </w:rPr>
        <w:t xml:space="preserve">  Integración Eléctrica Sur Argentina S.A., Obra COMAHUE-        . .                                           CUYO; (Interconexión de Línea de Alta Tensión, 500 KVA).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u w:val="single"/>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u w:val="single"/>
          <w:lang w:val="es"/>
        </w:rPr>
        <w:t>Asistente de administración</w:t>
      </w:r>
      <w:r w:rsidR="00A8070B" w:rsidRPr="005B46C0">
        <w:rPr>
          <w:rFonts w:asciiTheme="majorHAnsi" w:hAnsiTheme="majorHAnsi" w:cs="Times New Roman"/>
          <w:sz w:val="24"/>
          <w:szCs w:val="24"/>
          <w:u w:val="single"/>
          <w:lang w:val="es"/>
        </w:rPr>
        <w:t xml:space="preserve"> y </w:t>
      </w:r>
      <w:r w:rsidR="0062515E" w:rsidRPr="005B46C0">
        <w:rPr>
          <w:rFonts w:asciiTheme="majorHAnsi" w:hAnsiTheme="majorHAnsi" w:cs="Times New Roman"/>
          <w:sz w:val="24"/>
          <w:szCs w:val="24"/>
          <w:u w:val="single"/>
          <w:lang w:val="es"/>
        </w:rPr>
        <w:t>Comprador:</w:t>
      </w:r>
      <w:r w:rsidRPr="005B46C0">
        <w:rPr>
          <w:rFonts w:asciiTheme="majorHAnsi" w:hAnsiTheme="majorHAnsi" w:cs="Times New Roman"/>
          <w:sz w:val="24"/>
          <w:szCs w:val="24"/>
          <w:lang w:val="es"/>
        </w:rPr>
        <w:t xml:space="preserve"> CH2MHILL Gerenciadora en la construcción de la planta Potasio Rio Colorado.  </w:t>
      </w:r>
      <w:r w:rsidRPr="005B46C0">
        <w:rPr>
          <w:rFonts w:asciiTheme="majorHAnsi" w:hAnsiTheme="majorHAnsi" w:cs="Times New Roman"/>
          <w:sz w:val="24"/>
          <w:szCs w:val="24"/>
          <w:u w:val="single"/>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u w:val="single"/>
          <w:lang w:val="es"/>
        </w:rPr>
      </w:pPr>
    </w:p>
    <w:p w:rsidR="00AA13A4" w:rsidRPr="005B46C0" w:rsidRDefault="00AA13A4" w:rsidP="005B46C0">
      <w:pPr>
        <w:autoSpaceDE w:val="0"/>
        <w:autoSpaceDN w:val="0"/>
        <w:adjustRightInd w:val="0"/>
        <w:spacing w:after="0" w:line="240" w:lineRule="auto"/>
        <w:ind w:right="-615"/>
        <w:jc w:val="center"/>
        <w:rPr>
          <w:rFonts w:asciiTheme="majorHAnsi" w:hAnsiTheme="majorHAnsi" w:cs="Times New Roman"/>
          <w:sz w:val="24"/>
          <w:szCs w:val="24"/>
          <w:lang w:val="es"/>
        </w:rPr>
      </w:pPr>
      <w:r w:rsidRPr="005B46C0">
        <w:rPr>
          <w:rFonts w:asciiTheme="majorHAnsi" w:hAnsiTheme="majorHAnsi" w:cs="Times New Roman"/>
          <w:b/>
          <w:bCs/>
          <w:sz w:val="24"/>
          <w:szCs w:val="24"/>
          <w:lang w:val="es"/>
        </w:rPr>
        <w:t>Detalle de Actividad Laboral:</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r w:rsidRPr="005B46C0">
        <w:rPr>
          <w:rFonts w:asciiTheme="majorHAnsi" w:hAnsiTheme="majorHAnsi" w:cs="Times New Roman"/>
          <w:b/>
          <w:bCs/>
          <w:sz w:val="24"/>
          <w:szCs w:val="24"/>
          <w:lang w:val="es"/>
        </w:rPr>
        <w:t>Potasio Rio Colorado (Vale)</w:t>
      </w:r>
      <w:r w:rsidR="005255E2" w:rsidRPr="005B46C0">
        <w:rPr>
          <w:rFonts w:asciiTheme="majorHAnsi" w:hAnsiTheme="majorHAnsi" w:cs="Times New Roman"/>
          <w:b/>
          <w:bCs/>
          <w:sz w:val="24"/>
          <w:szCs w:val="24"/>
          <w:lang w:val="es"/>
        </w:rPr>
        <w:t xml:space="preserve"> (desde marzo 2012 a mayo de 2013)</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b/>
          <w:bCs/>
          <w:sz w:val="24"/>
          <w:szCs w:val="24"/>
          <w:lang w:val="es"/>
        </w:rPr>
      </w:pPr>
      <w:r w:rsidRPr="005B46C0">
        <w:rPr>
          <w:rFonts w:asciiTheme="majorHAnsi" w:hAnsiTheme="majorHAnsi" w:cs="Times New Roman"/>
          <w:b/>
          <w:bCs/>
          <w:sz w:val="24"/>
          <w:szCs w:val="24"/>
          <w:lang w:val="es"/>
        </w:rPr>
        <w:t xml:space="preserve"> </w:t>
      </w:r>
    </w:p>
    <w:p w:rsidR="0062515E"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bCs/>
          <w:sz w:val="24"/>
          <w:szCs w:val="24"/>
          <w:lang w:val="es"/>
        </w:rPr>
        <w:t>Operador de Wellfield;</w:t>
      </w:r>
      <w:r w:rsidRPr="005B46C0">
        <w:rPr>
          <w:rFonts w:asciiTheme="majorHAnsi" w:hAnsiTheme="majorHAnsi" w:cs="Times New Roman"/>
          <w:sz w:val="24"/>
          <w:szCs w:val="24"/>
          <w:lang w:val="es"/>
        </w:rPr>
        <w:t xml:space="preserve"> Las tarea que realizo como operador es hacer recorrida de los pozos terminados, firmar permisos de trabajo, realizar tereas como asistente de topografía hacer recorridos por la mina verificando los puntos estratégicos para realizar el estudio de subsidencia</w:t>
      </w:r>
      <w:r w:rsidR="0062515E" w:rsidRPr="005B46C0">
        <w:rPr>
          <w:rFonts w:asciiTheme="majorHAnsi" w:hAnsiTheme="majorHAnsi" w:cs="Times New Roman"/>
          <w:sz w:val="24"/>
          <w:szCs w:val="24"/>
          <w:lang w:val="es"/>
        </w:rPr>
        <w:t>.</w:t>
      </w:r>
    </w:p>
    <w:p w:rsidR="00AA13A4" w:rsidRPr="005B46C0" w:rsidRDefault="0062515E"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Realizar estudios de disolución de potasio para verificar el comportamiento de este, tanto en la parte de saturación como temperatura y presión.   </w:t>
      </w:r>
      <w:r w:rsidR="00AA13A4"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5B46C0" w:rsidRDefault="00AA13A4" w:rsidP="005B46C0">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w:t>
      </w:r>
      <w:r w:rsidRPr="005B46C0">
        <w:rPr>
          <w:rFonts w:asciiTheme="majorHAnsi" w:hAnsiTheme="majorHAnsi" w:cs="Times New Roman"/>
          <w:b/>
          <w:bCs/>
          <w:sz w:val="24"/>
          <w:szCs w:val="24"/>
          <w:lang w:val="es"/>
        </w:rPr>
        <w:t xml:space="preserve">Patagonia Drill: </w:t>
      </w:r>
      <w:r w:rsidRPr="005B46C0">
        <w:rPr>
          <w:rFonts w:asciiTheme="majorHAnsi" w:hAnsiTheme="majorHAnsi" w:cs="Times New Roman"/>
          <w:sz w:val="24"/>
          <w:szCs w:val="24"/>
          <w:lang w:val="es"/>
        </w:rPr>
        <w:t>Tareas realizadas como ayudante de perforación en distintos proyectos de la Argentina, específicamente lo que desarrollábamos era extraer mineral para luego ser entregados a los geólogos para realizarles respectivamente el análisis para averiguar qué tipo de mineral teníamos, realizaba diagramas de trabajo de 20 x 10 días de franco preparaba lodo de perforación, maniobras, preparado de herramientas para el desarrollo de una buena producción.</w:t>
      </w:r>
    </w:p>
    <w:p w:rsidR="00630139" w:rsidRDefault="00630139" w:rsidP="005B46C0">
      <w:pPr>
        <w:autoSpaceDE w:val="0"/>
        <w:autoSpaceDN w:val="0"/>
        <w:adjustRightInd w:val="0"/>
        <w:spacing w:after="0" w:line="240" w:lineRule="auto"/>
        <w:ind w:right="-615"/>
        <w:jc w:val="both"/>
        <w:rPr>
          <w:rFonts w:asciiTheme="majorHAnsi" w:hAnsiTheme="majorHAnsi" w:cs="Times New Roman"/>
          <w:sz w:val="24"/>
          <w:szCs w:val="24"/>
          <w:lang w:val="es"/>
        </w:rPr>
      </w:pPr>
      <w:bookmarkStart w:id="0" w:name="_GoBack"/>
      <w:bookmarkEnd w:id="0"/>
    </w:p>
    <w:p w:rsidR="005B46C0" w:rsidRPr="005B46C0" w:rsidRDefault="00AA13A4" w:rsidP="005B46C0">
      <w:pPr>
        <w:autoSpaceDE w:val="0"/>
        <w:autoSpaceDN w:val="0"/>
        <w:adjustRightInd w:val="0"/>
        <w:spacing w:after="0" w:line="240" w:lineRule="auto"/>
        <w:ind w:right="-615"/>
        <w:jc w:val="both"/>
        <w:rPr>
          <w:rStyle w:val="Textoennegrita"/>
          <w:rFonts w:asciiTheme="majorHAnsi" w:hAnsiTheme="majorHAnsi" w:cs="Times New Roman"/>
          <w:b w:val="0"/>
          <w:bCs w:val="0"/>
          <w:sz w:val="24"/>
          <w:szCs w:val="24"/>
          <w:lang w:val="es"/>
        </w:rPr>
      </w:pPr>
      <w:r w:rsidRPr="00630139">
        <w:rPr>
          <w:rFonts w:asciiTheme="majorHAnsi" w:hAnsiTheme="majorHAnsi"/>
          <w:b/>
          <w:bCs/>
          <w:sz w:val="24"/>
          <w:szCs w:val="24"/>
          <w:lang w:val="es"/>
        </w:rPr>
        <w:t>Boart Longyear</w:t>
      </w:r>
      <w:r w:rsidRPr="005B46C0">
        <w:rPr>
          <w:rFonts w:asciiTheme="majorHAnsi" w:hAnsiTheme="majorHAnsi"/>
          <w:b/>
          <w:bCs/>
          <w:lang w:val="es"/>
        </w:rPr>
        <w:t xml:space="preserve">: </w:t>
      </w:r>
      <w:r w:rsidRPr="005B46C0">
        <w:rPr>
          <w:rFonts w:asciiTheme="majorHAnsi" w:hAnsiTheme="majorHAnsi"/>
          <w:color w:val="000000" w:themeColor="text1"/>
          <w:lang w:val="es"/>
        </w:rPr>
        <w:t>Acá el trabajo era ídem al anterior pero ya con más experiencia, tuve la posibilidad de perforar y tener a cargo cierta cantidad de gente, estuve en proyectos como la (bajada) en Puerto San Julián. Etc.</w:t>
      </w:r>
      <w:r w:rsidR="005B46C0" w:rsidRPr="005B46C0">
        <w:rPr>
          <w:rFonts w:asciiTheme="majorHAnsi" w:hAnsiTheme="majorHAnsi"/>
          <w:color w:val="000000" w:themeColor="text1"/>
        </w:rPr>
        <w:t xml:space="preserve"> </w:t>
      </w:r>
    </w:p>
    <w:p w:rsidR="005B46C0" w:rsidRPr="005B46C0" w:rsidRDefault="005B46C0" w:rsidP="005B46C0">
      <w:pPr>
        <w:rPr>
          <w:rStyle w:val="Textoennegrita"/>
          <w:rFonts w:asciiTheme="majorHAnsi" w:hAnsiTheme="majorHAnsi"/>
          <w:b w:val="0"/>
          <w:color w:val="000000" w:themeColor="text1"/>
        </w:rPr>
      </w:pPr>
      <w:r w:rsidRPr="005B46C0">
        <w:rPr>
          <w:rStyle w:val="Textoennegrita"/>
          <w:rFonts w:asciiTheme="majorHAnsi" w:hAnsiTheme="majorHAnsi"/>
          <w:b w:val="0"/>
          <w:color w:val="000000" w:themeColor="text1"/>
        </w:rPr>
        <w:t>Pozos Perforados: Tipo “S”  desde 15° hasta 47° de inclinación, direccionales.</w:t>
      </w:r>
      <w:r>
        <w:rPr>
          <w:rStyle w:val="Textoennegrita"/>
          <w:rFonts w:asciiTheme="majorHAnsi" w:hAnsiTheme="majorHAnsi"/>
          <w:b w:val="0"/>
          <w:color w:val="000000" w:themeColor="text1"/>
        </w:rPr>
        <w:t xml:space="preserve">  </w:t>
      </w:r>
      <w:r w:rsidRPr="005B46C0">
        <w:rPr>
          <w:rStyle w:val="Textoennegrita"/>
          <w:rFonts w:asciiTheme="majorHAnsi" w:hAnsiTheme="majorHAnsi"/>
          <w:b w:val="0"/>
          <w:color w:val="000000" w:themeColor="text1"/>
        </w:rPr>
        <w:t>Trabajos Realizados:</w:t>
      </w:r>
      <w:r>
        <w:rPr>
          <w:rStyle w:val="Textoennegrita"/>
          <w:rFonts w:asciiTheme="majorHAnsi" w:hAnsiTheme="majorHAnsi"/>
          <w:b w:val="0"/>
          <w:color w:val="000000" w:themeColor="text1"/>
        </w:rPr>
        <w:t xml:space="preserve"> </w:t>
      </w:r>
      <w:r w:rsidRPr="005B46C0">
        <w:rPr>
          <w:rStyle w:val="Textoennegrita"/>
          <w:rFonts w:asciiTheme="majorHAnsi" w:hAnsiTheme="majorHAnsi"/>
          <w:b w:val="0"/>
          <w:color w:val="000000" w:themeColor="text1"/>
        </w:rPr>
        <w:t>Calibración de cañerías. Maniobras de conexión de tuberías. Preparación y control de lodos de perforación, agua bentonita y lodo saturado.</w:t>
      </w:r>
      <w:r>
        <w:rPr>
          <w:rStyle w:val="Textoennegrita"/>
          <w:rFonts w:asciiTheme="majorHAnsi" w:hAnsiTheme="majorHAnsi"/>
          <w:b w:val="0"/>
          <w:color w:val="000000" w:themeColor="text1"/>
        </w:rPr>
        <w:t xml:space="preserve"> </w:t>
      </w:r>
      <w:r w:rsidRPr="005B46C0">
        <w:rPr>
          <w:rStyle w:val="Textoennegrita"/>
          <w:rFonts w:asciiTheme="majorHAnsi" w:hAnsiTheme="majorHAnsi"/>
          <w:b w:val="0"/>
          <w:color w:val="000000" w:themeColor="text1"/>
        </w:rPr>
        <w:t>Mantenimiento y reparación de bombas triplex NOV F-1000</w:t>
      </w:r>
      <w:r>
        <w:rPr>
          <w:rStyle w:val="Textoennegrita"/>
          <w:rFonts w:asciiTheme="majorHAnsi" w:hAnsiTheme="majorHAnsi"/>
          <w:b w:val="0"/>
          <w:color w:val="000000" w:themeColor="text1"/>
        </w:rPr>
        <w:t xml:space="preserve">.DTM. </w:t>
      </w:r>
      <w:r w:rsidRPr="005B46C0">
        <w:rPr>
          <w:rStyle w:val="Textoennegrita"/>
          <w:rFonts w:asciiTheme="majorHAnsi" w:hAnsiTheme="majorHAnsi"/>
          <w:b w:val="0"/>
          <w:color w:val="000000" w:themeColor="text1"/>
        </w:rPr>
        <w:t>Maniobras de entubación con Casing de 7” – 9 5/8” – 12”.Perforaciones tipo “S”.</w:t>
      </w:r>
      <w:r>
        <w:rPr>
          <w:rStyle w:val="Textoennegrita"/>
          <w:rFonts w:asciiTheme="majorHAnsi" w:hAnsiTheme="majorHAnsi"/>
          <w:b w:val="0"/>
          <w:color w:val="000000" w:themeColor="text1"/>
        </w:rPr>
        <w:t xml:space="preserve"> </w:t>
      </w:r>
      <w:r w:rsidRPr="005B46C0">
        <w:rPr>
          <w:rStyle w:val="Textoennegrita"/>
          <w:rFonts w:asciiTheme="majorHAnsi" w:hAnsiTheme="majorHAnsi"/>
          <w:b w:val="0"/>
          <w:color w:val="000000" w:themeColor="text1"/>
        </w:rPr>
        <w:t>Mantenimiento y reparación de los aparatos de superficie en circuito de lodo.</w:t>
      </w:r>
      <w:r>
        <w:rPr>
          <w:rStyle w:val="Textoennegrita"/>
          <w:rFonts w:asciiTheme="majorHAnsi" w:hAnsiTheme="majorHAnsi"/>
          <w:b w:val="0"/>
          <w:color w:val="000000" w:themeColor="text1"/>
        </w:rPr>
        <w:t xml:space="preserve"> </w:t>
      </w:r>
      <w:r w:rsidRPr="005B46C0">
        <w:rPr>
          <w:rStyle w:val="Textoennegrita"/>
          <w:rFonts w:asciiTheme="majorHAnsi" w:hAnsiTheme="majorHAnsi"/>
          <w:b w:val="0"/>
          <w:color w:val="000000" w:themeColor="text1"/>
        </w:rPr>
        <w:t xml:space="preserve">Detección de posibles surgencias. Limpieza y mantenimiento de locación de </w:t>
      </w:r>
      <w:r w:rsidRPr="005B46C0">
        <w:rPr>
          <w:rStyle w:val="Textoennegrita"/>
          <w:rFonts w:asciiTheme="majorHAnsi" w:hAnsiTheme="majorHAnsi"/>
          <w:b w:val="0"/>
          <w:color w:val="000000" w:themeColor="text1"/>
        </w:rPr>
        <w:lastRenderedPageBreak/>
        <w:t>perforación</w:t>
      </w:r>
      <w:r>
        <w:rPr>
          <w:rStyle w:val="Textoennegrita"/>
          <w:rFonts w:asciiTheme="majorHAnsi" w:hAnsiTheme="majorHAnsi"/>
          <w:b w:val="0"/>
          <w:color w:val="000000" w:themeColor="text1"/>
        </w:rPr>
        <w:t xml:space="preserve">. </w:t>
      </w:r>
      <w:r w:rsidRPr="005B46C0">
        <w:rPr>
          <w:rStyle w:val="Textoennegrita"/>
          <w:rFonts w:asciiTheme="majorHAnsi" w:hAnsiTheme="majorHAnsi"/>
          <w:b w:val="0"/>
          <w:color w:val="000000" w:themeColor="text1"/>
        </w:rPr>
        <w:t>Manejo de Auto elevador</w:t>
      </w:r>
      <w:r>
        <w:rPr>
          <w:rStyle w:val="Textoennegrita"/>
          <w:rFonts w:asciiTheme="majorHAnsi" w:hAnsiTheme="majorHAnsi"/>
          <w:b w:val="0"/>
          <w:color w:val="000000" w:themeColor="text1"/>
        </w:rPr>
        <w:t>, m</w:t>
      </w:r>
      <w:r w:rsidRPr="005B46C0">
        <w:rPr>
          <w:rStyle w:val="Textoennegrita"/>
          <w:rFonts w:asciiTheme="majorHAnsi" w:hAnsiTheme="majorHAnsi"/>
          <w:b w:val="0"/>
          <w:color w:val="000000" w:themeColor="text1"/>
        </w:rPr>
        <w:t xml:space="preserve">anejo de </w:t>
      </w:r>
      <w:r>
        <w:rPr>
          <w:rStyle w:val="Textoennegrita"/>
          <w:rFonts w:asciiTheme="majorHAnsi" w:hAnsiTheme="majorHAnsi"/>
          <w:b w:val="0"/>
          <w:color w:val="000000" w:themeColor="text1"/>
        </w:rPr>
        <w:t>r</w:t>
      </w:r>
      <w:r w:rsidRPr="005B46C0">
        <w:rPr>
          <w:rStyle w:val="Textoennegrita"/>
          <w:rFonts w:asciiTheme="majorHAnsi" w:hAnsiTheme="majorHAnsi"/>
          <w:b w:val="0"/>
          <w:color w:val="000000" w:themeColor="text1"/>
        </w:rPr>
        <w:t>etroexcavadora</w:t>
      </w:r>
      <w:r>
        <w:rPr>
          <w:rStyle w:val="Textoennegrita"/>
          <w:rFonts w:asciiTheme="majorHAnsi" w:hAnsiTheme="majorHAnsi"/>
          <w:b w:val="0"/>
          <w:color w:val="000000" w:themeColor="text1"/>
        </w:rPr>
        <w:t xml:space="preserve">. Terminación de pozos. Limpieza de pozos. </w:t>
      </w:r>
      <w:r w:rsidRPr="005B46C0">
        <w:rPr>
          <w:rStyle w:val="Textoennegrita"/>
          <w:rFonts w:asciiTheme="majorHAnsi" w:hAnsiTheme="majorHAnsi"/>
          <w:b w:val="0"/>
          <w:color w:val="000000" w:themeColor="text1"/>
        </w:rPr>
        <w:t xml:space="preserve">Colocación de packers de producción. </w:t>
      </w:r>
    </w:p>
    <w:p w:rsidR="00AA13A4" w:rsidRPr="005B46C0" w:rsidRDefault="00AA13A4" w:rsidP="005B46C0">
      <w:pPr>
        <w:rPr>
          <w:rFonts w:asciiTheme="majorHAnsi" w:hAnsiTheme="majorHAnsi"/>
          <w:color w:val="000000" w:themeColor="text1"/>
          <w:lang w:val="es"/>
        </w:rPr>
      </w:pPr>
      <w:r w:rsidRPr="005B46C0">
        <w:rPr>
          <w:rFonts w:asciiTheme="majorHAnsi" w:hAnsiTheme="majorHAnsi" w:cs="Times New Roman"/>
          <w:b/>
          <w:bCs/>
          <w:sz w:val="24"/>
          <w:szCs w:val="24"/>
          <w:lang w:val="es"/>
        </w:rPr>
        <w:t xml:space="preserve">Electroingenieria  I. C. S. S.A.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i/>
          <w:iCs/>
          <w:sz w:val="24"/>
          <w:szCs w:val="24"/>
          <w:lang w:val="es"/>
        </w:rPr>
      </w:pPr>
      <w:r w:rsidRPr="005B46C0">
        <w:rPr>
          <w:rFonts w:asciiTheme="majorHAnsi" w:hAnsiTheme="majorHAnsi" w:cs="Times New Roman"/>
          <w:sz w:val="24"/>
          <w:szCs w:val="24"/>
          <w:lang w:val="es"/>
        </w:rPr>
        <w:t xml:space="preserve">En esta empresa pasé por diversas áreas tales como, </w:t>
      </w:r>
      <w:r w:rsidRPr="005B46C0">
        <w:rPr>
          <w:rFonts w:asciiTheme="majorHAnsi" w:hAnsiTheme="majorHAnsi" w:cs="Times New Roman"/>
          <w:sz w:val="24"/>
          <w:szCs w:val="24"/>
          <w:u w:val="single"/>
          <w:lang w:val="es"/>
        </w:rPr>
        <w:t xml:space="preserve">Producción: </w:t>
      </w:r>
      <w:r w:rsidRPr="005B46C0">
        <w:rPr>
          <w:rFonts w:asciiTheme="majorHAnsi" w:hAnsiTheme="majorHAnsi" w:cs="Times New Roman"/>
          <w:sz w:val="24"/>
          <w:szCs w:val="24"/>
          <w:lang w:val="es"/>
        </w:rPr>
        <w:t>(</w:t>
      </w:r>
      <w:r w:rsidRPr="005B46C0">
        <w:rPr>
          <w:rFonts w:asciiTheme="majorHAnsi" w:hAnsiTheme="majorHAnsi" w:cs="Times New Roman"/>
          <w:iCs/>
          <w:sz w:val="24"/>
          <w:szCs w:val="24"/>
          <w:lang w:val="es"/>
        </w:rPr>
        <w:t>Operario -1 años-,</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iCs/>
          <w:sz w:val="24"/>
          <w:szCs w:val="24"/>
          <w:lang w:val="es"/>
        </w:rPr>
      </w:pPr>
      <w:r w:rsidRPr="005B46C0">
        <w:rPr>
          <w:rFonts w:asciiTheme="majorHAnsi" w:hAnsiTheme="majorHAnsi" w:cs="Times New Roman"/>
          <w:iCs/>
          <w:sz w:val="24"/>
          <w:szCs w:val="24"/>
          <w:lang w:val="es"/>
        </w:rPr>
        <w:t>Realizando varias tareas metalúrgicas, soldador, guillotina, plegadora, pintura, cableado</w:t>
      </w:r>
      <w:r w:rsidRPr="005B46C0">
        <w:rPr>
          <w:rFonts w:asciiTheme="majorHAnsi" w:hAnsiTheme="majorHAnsi" w:cs="Times New Roman"/>
          <w:i/>
          <w:iCs/>
          <w:sz w:val="24"/>
          <w:szCs w:val="24"/>
          <w:lang w:val="es"/>
        </w:rPr>
        <w:t xml:space="preserve"> </w:t>
      </w:r>
      <w:r w:rsidRPr="005B46C0">
        <w:rPr>
          <w:rFonts w:asciiTheme="majorHAnsi" w:hAnsiTheme="majorHAnsi" w:cs="Times New Roman"/>
          <w:iCs/>
          <w:sz w:val="24"/>
          <w:szCs w:val="24"/>
          <w:lang w:val="es"/>
        </w:rPr>
        <w:t>eléctrico, etc.</w:t>
      </w:r>
      <w:r w:rsidRPr="005B46C0">
        <w:rPr>
          <w:rFonts w:asciiTheme="majorHAnsi" w:hAnsiTheme="majorHAnsi" w:cs="Times New Roman"/>
          <w:sz w:val="24"/>
          <w:szCs w:val="24"/>
          <w:lang w:val="es"/>
        </w:rPr>
        <w:t xml:space="preserve">), </w:t>
      </w:r>
      <w:r w:rsidRPr="005B46C0">
        <w:rPr>
          <w:rFonts w:asciiTheme="majorHAnsi" w:hAnsiTheme="majorHAnsi" w:cs="Times New Roman"/>
          <w:sz w:val="24"/>
          <w:szCs w:val="24"/>
          <w:u w:val="single"/>
          <w:lang w:val="es"/>
        </w:rPr>
        <w:t>Depósito:</w:t>
      </w:r>
      <w:r w:rsidRPr="005B46C0">
        <w:rPr>
          <w:rFonts w:asciiTheme="majorHAnsi" w:hAnsiTheme="majorHAnsi" w:cs="Times New Roman"/>
          <w:sz w:val="24"/>
          <w:szCs w:val="24"/>
          <w:lang w:val="es"/>
        </w:rPr>
        <w:t xml:space="preserve"> (</w:t>
      </w:r>
      <w:r w:rsidRPr="005B46C0">
        <w:rPr>
          <w:rFonts w:asciiTheme="majorHAnsi" w:hAnsiTheme="majorHAnsi" w:cs="Times New Roman"/>
          <w:iCs/>
          <w:sz w:val="24"/>
          <w:szCs w:val="24"/>
          <w:lang w:val="es"/>
        </w:rPr>
        <w:t>Supervisor del Depósito -6 meses- y  luego como Jefe del Depósito - 6 meses-</w:t>
      </w:r>
      <w:r w:rsidRPr="005B46C0">
        <w:rPr>
          <w:rFonts w:asciiTheme="majorHAnsi" w:hAnsiTheme="majorHAnsi" w:cs="Times New Roman"/>
          <w:sz w:val="24"/>
          <w:szCs w:val="24"/>
          <w:lang w:val="es"/>
        </w:rPr>
        <w:t xml:space="preserve">, </w:t>
      </w:r>
      <w:r w:rsidRPr="005B46C0">
        <w:rPr>
          <w:rFonts w:asciiTheme="majorHAnsi" w:hAnsiTheme="majorHAnsi" w:cs="Times New Roman"/>
          <w:iCs/>
          <w:sz w:val="24"/>
          <w:szCs w:val="24"/>
          <w:lang w:val="es"/>
        </w:rPr>
        <w:t>“aquí realicé todas las tareas tales como: el movimiento del inventario, control de stocks, entrada y salida de mercaderías,  expedición, logística, etc.”).</w:t>
      </w:r>
      <w:r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w:t>
      </w:r>
      <w:r w:rsidR="009E655D" w:rsidRPr="005B46C0">
        <w:rPr>
          <w:rFonts w:asciiTheme="majorHAnsi" w:hAnsiTheme="majorHAnsi" w:cs="Times New Roman"/>
          <w:sz w:val="24"/>
          <w:szCs w:val="24"/>
          <w:lang w:val="es"/>
        </w:rPr>
        <w:t>Luego en el área de “Compras”, C</w:t>
      </w:r>
      <w:r w:rsidRPr="005B46C0">
        <w:rPr>
          <w:rFonts w:asciiTheme="majorHAnsi" w:hAnsiTheme="majorHAnsi" w:cs="Times New Roman"/>
          <w:sz w:val="24"/>
          <w:szCs w:val="24"/>
          <w:lang w:val="es"/>
        </w:rPr>
        <w:t xml:space="preserve">omo </w:t>
      </w:r>
      <w:r w:rsidRPr="005B46C0">
        <w:rPr>
          <w:rFonts w:asciiTheme="majorHAnsi" w:hAnsiTheme="majorHAnsi" w:cs="Times New Roman"/>
          <w:iCs/>
          <w:sz w:val="24"/>
          <w:szCs w:val="24"/>
          <w:lang w:val="es"/>
        </w:rPr>
        <w:t>comprador</w:t>
      </w:r>
      <w:r w:rsidRPr="005B46C0">
        <w:rPr>
          <w:rFonts w:asciiTheme="majorHAnsi" w:hAnsiTheme="majorHAnsi" w:cs="Times New Roman"/>
          <w:sz w:val="24"/>
          <w:szCs w:val="24"/>
          <w:lang w:val="es"/>
        </w:rPr>
        <w:t xml:space="preserve"> en las tareas concernientes desde la recepción de la solicitud de materiales y/ò servicios, por parte del Dpto. Producción ò Dpto. Ingeniería, pasando por; la búsqueda de proveedores, creación de proveedores, calificación de proveedores, auditorías a proveedores, solicitudes de pedidos de ofertas, comparativas de ofertas, negociación con proveedores, adjudicación de órdenes de compra, seguimiento a las órdenes de compra, control de entrega de materiales, recepción y  autorización de facturas, activación y seguimientos de pagos, etc.</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En cuanto a lo que servicios se refiere, me gestión estaba comprometida a lograr los mejores</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Estándares de prestación, por parte de proveedores de “servicios generales”, “mantenimiento de vehículos”, “mantenimiento de máquinas y equipos”, etc.</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jc w:val="center"/>
        <w:rPr>
          <w:rFonts w:asciiTheme="majorHAnsi" w:hAnsiTheme="majorHAnsi" w:cs="Times New Roman"/>
          <w:b/>
          <w:bCs/>
          <w:sz w:val="24"/>
          <w:szCs w:val="24"/>
          <w:lang w:val="es"/>
        </w:rPr>
      </w:pPr>
      <w:r w:rsidRPr="005B46C0">
        <w:rPr>
          <w:rFonts w:asciiTheme="majorHAnsi" w:hAnsiTheme="majorHAnsi" w:cs="Times New Roman"/>
          <w:b/>
          <w:bCs/>
          <w:sz w:val="24"/>
          <w:szCs w:val="24"/>
          <w:lang w:val="es"/>
        </w:rPr>
        <w:t>Estando afectado en las obras de:</w:t>
      </w:r>
    </w:p>
    <w:p w:rsidR="00AA13A4" w:rsidRPr="005B46C0" w:rsidRDefault="00AA13A4" w:rsidP="00AA13A4">
      <w:pPr>
        <w:autoSpaceDE w:val="0"/>
        <w:autoSpaceDN w:val="0"/>
        <w:adjustRightInd w:val="0"/>
        <w:spacing w:after="0" w:line="240" w:lineRule="auto"/>
        <w:ind w:right="-615"/>
        <w:jc w:val="both"/>
        <w:rPr>
          <w:rFonts w:asciiTheme="majorHAnsi" w:hAnsiTheme="majorHAnsi" w:cs="Times New Roman"/>
          <w:sz w:val="24"/>
          <w:szCs w:val="24"/>
          <w:lang w:val="es"/>
        </w:rPr>
      </w:pPr>
    </w:p>
    <w:p w:rsidR="00AA13A4" w:rsidRPr="005B46C0" w:rsidRDefault="00AA13A4" w:rsidP="00AA13A4">
      <w:pPr>
        <w:numPr>
          <w:ilvl w:val="0"/>
          <w:numId w:val="1"/>
        </w:numPr>
        <w:autoSpaceDE w:val="0"/>
        <w:autoSpaceDN w:val="0"/>
        <w:adjustRightInd w:val="0"/>
        <w:spacing w:after="0" w:line="240" w:lineRule="auto"/>
        <w:ind w:left="720" w:right="-615" w:hanging="360"/>
        <w:jc w:val="both"/>
        <w:rPr>
          <w:rFonts w:asciiTheme="majorHAnsi" w:hAnsiTheme="majorHAnsi" w:cs="Times New Roman"/>
          <w:sz w:val="24"/>
          <w:szCs w:val="24"/>
          <w:lang w:val="es"/>
        </w:rPr>
      </w:pPr>
      <w:r w:rsidRPr="005B46C0">
        <w:rPr>
          <w:rFonts w:asciiTheme="majorHAnsi" w:hAnsiTheme="majorHAnsi" w:cs="Times New Roman"/>
          <w:sz w:val="24"/>
          <w:szCs w:val="24"/>
          <w:lang w:val="es"/>
        </w:rPr>
        <w:t>Interconexión Eléctrica de Alta Tensión de 500 KVA, “NEA –NOA”, desde S.S. Jujuy hasta S.M. Tucumán, y desde allí hasta Monte Quemado Chaco.</w:t>
      </w:r>
    </w:p>
    <w:p w:rsidR="00AA13A4" w:rsidRPr="005B46C0" w:rsidRDefault="00AA13A4" w:rsidP="00AA13A4">
      <w:pPr>
        <w:autoSpaceDE w:val="0"/>
        <w:autoSpaceDN w:val="0"/>
        <w:adjustRightInd w:val="0"/>
        <w:spacing w:after="0" w:line="240" w:lineRule="auto"/>
        <w:ind w:left="720" w:right="-615"/>
        <w:jc w:val="both"/>
        <w:rPr>
          <w:rFonts w:asciiTheme="majorHAnsi" w:hAnsiTheme="majorHAnsi" w:cs="Times New Roman"/>
          <w:sz w:val="24"/>
          <w:szCs w:val="24"/>
          <w:lang w:val="es"/>
        </w:rPr>
      </w:pPr>
    </w:p>
    <w:p w:rsidR="00AA13A4" w:rsidRPr="005B46C0" w:rsidRDefault="00AA13A4" w:rsidP="00AA13A4">
      <w:pPr>
        <w:numPr>
          <w:ilvl w:val="0"/>
          <w:numId w:val="1"/>
        </w:numPr>
        <w:autoSpaceDE w:val="0"/>
        <w:autoSpaceDN w:val="0"/>
        <w:adjustRightInd w:val="0"/>
        <w:spacing w:after="0" w:line="240" w:lineRule="auto"/>
        <w:ind w:left="720" w:right="-615" w:hanging="360"/>
        <w:jc w:val="both"/>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Interconexión Eléctrica de Alta Tensión de 500 KVA, “Comahue  – Cuyo”, desde Mendoza Capital, hasta Neuquén.  </w:t>
      </w:r>
    </w:p>
    <w:p w:rsidR="00AA13A4" w:rsidRPr="005B46C0" w:rsidRDefault="00AA13A4" w:rsidP="00AA13A4">
      <w:pPr>
        <w:numPr>
          <w:ilvl w:val="0"/>
          <w:numId w:val="1"/>
        </w:numPr>
        <w:autoSpaceDE w:val="0"/>
        <w:autoSpaceDN w:val="0"/>
        <w:adjustRightInd w:val="0"/>
        <w:spacing w:after="0" w:line="240" w:lineRule="auto"/>
        <w:ind w:left="720" w:right="-615" w:hanging="360"/>
        <w:jc w:val="center"/>
        <w:rPr>
          <w:rFonts w:asciiTheme="majorHAnsi" w:hAnsiTheme="majorHAnsi" w:cs="Times New Roman"/>
          <w:b/>
          <w:bCs/>
          <w:sz w:val="24"/>
          <w:szCs w:val="24"/>
          <w:lang w:val="es"/>
        </w:rPr>
      </w:pPr>
      <w:r w:rsidRPr="005B46C0">
        <w:rPr>
          <w:rFonts w:asciiTheme="majorHAnsi" w:hAnsiTheme="majorHAnsi" w:cs="Times New Roman"/>
          <w:b/>
          <w:bCs/>
          <w:sz w:val="24"/>
          <w:szCs w:val="24"/>
          <w:lang w:val="es"/>
        </w:rPr>
        <w:t>Trabajando bajo el entorno del sistema de gestión SAP.</w:t>
      </w:r>
    </w:p>
    <w:p w:rsidR="00AA13A4" w:rsidRPr="005B46C0" w:rsidRDefault="00AA13A4" w:rsidP="00AA13A4">
      <w:pPr>
        <w:autoSpaceDE w:val="0"/>
        <w:autoSpaceDN w:val="0"/>
        <w:adjustRightInd w:val="0"/>
        <w:spacing w:after="0" w:line="240" w:lineRule="auto"/>
        <w:ind w:left="720" w:right="-615"/>
        <w:jc w:val="both"/>
        <w:rPr>
          <w:rFonts w:asciiTheme="majorHAnsi" w:hAnsiTheme="majorHAnsi" w:cs="Times New Roman"/>
          <w:sz w:val="24"/>
          <w:szCs w:val="24"/>
          <w:lang w:val="es"/>
        </w:rPr>
      </w:pPr>
    </w:p>
    <w:p w:rsidR="00AA13A4" w:rsidRPr="005B46C0" w:rsidRDefault="00AA13A4" w:rsidP="00AA13A4">
      <w:pPr>
        <w:numPr>
          <w:ilvl w:val="0"/>
          <w:numId w:val="1"/>
        </w:numPr>
        <w:autoSpaceDE w:val="0"/>
        <w:autoSpaceDN w:val="0"/>
        <w:adjustRightInd w:val="0"/>
        <w:spacing w:after="0" w:line="240" w:lineRule="auto"/>
        <w:ind w:left="720" w:right="-615" w:hanging="360"/>
        <w:jc w:val="both"/>
        <w:rPr>
          <w:rFonts w:asciiTheme="majorHAnsi" w:hAnsiTheme="majorHAnsi" w:cs="Times New Roman"/>
          <w:sz w:val="24"/>
          <w:szCs w:val="24"/>
          <w:lang w:val="es"/>
        </w:rPr>
      </w:pPr>
      <w:r w:rsidRPr="005B46C0">
        <w:rPr>
          <w:rFonts w:asciiTheme="majorHAnsi" w:hAnsiTheme="majorHAnsi" w:cs="Times New Roman"/>
          <w:sz w:val="24"/>
          <w:szCs w:val="24"/>
          <w:lang w:val="es"/>
        </w:rPr>
        <w:t>Como asistente de comprador de planta, gestionando la compra de materiales, y servicios destinados a satisfacer las necesidades de suministros propias de cada área,                         (Despacho, Mantenimiento, Laboratorio, OH&amp;S, etc.). Además de gestionar la compra de repuestos, insumos y mano de obra, para los paros programados de mantenimiento de planta MLG, (en julio/2008, realizamos la Puesta en Marcha de Línea 1, en setiembre/2008 realizamos el paro Gral. de Mto. y Remodelación de Línea 2).</w:t>
      </w:r>
    </w:p>
    <w:p w:rsidR="00AA13A4" w:rsidRPr="005B46C0" w:rsidRDefault="00AA13A4" w:rsidP="00AA13A4">
      <w:pPr>
        <w:autoSpaceDE w:val="0"/>
        <w:autoSpaceDN w:val="0"/>
        <w:adjustRightInd w:val="0"/>
        <w:spacing w:after="0" w:line="240" w:lineRule="auto"/>
        <w:ind w:left="720" w:right="-615"/>
        <w:jc w:val="both"/>
        <w:rPr>
          <w:rFonts w:asciiTheme="majorHAnsi" w:hAnsiTheme="majorHAnsi" w:cs="Times New Roman"/>
          <w:sz w:val="24"/>
          <w:szCs w:val="24"/>
          <w:lang w:val="es"/>
        </w:rPr>
      </w:pPr>
    </w:p>
    <w:p w:rsidR="005255E2" w:rsidRPr="005B46C0" w:rsidRDefault="0062515E" w:rsidP="005255E2">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b/>
          <w:sz w:val="24"/>
          <w:szCs w:val="24"/>
          <w:lang w:val="es"/>
        </w:rPr>
        <w:t>Asistente de administración y Comprador: CH2MHILL:</w:t>
      </w:r>
      <w:r w:rsidR="005255E2" w:rsidRPr="005B46C0">
        <w:rPr>
          <w:rFonts w:asciiTheme="majorHAnsi" w:hAnsiTheme="majorHAnsi" w:cs="Times New Roman"/>
          <w:b/>
          <w:sz w:val="24"/>
          <w:szCs w:val="24"/>
          <w:lang w:val="es"/>
        </w:rPr>
        <w:t xml:space="preserve"> </w:t>
      </w:r>
      <w:r w:rsidR="005255E2" w:rsidRPr="005B46C0">
        <w:rPr>
          <w:rFonts w:asciiTheme="majorHAnsi" w:hAnsiTheme="majorHAnsi" w:cs="Times New Roman"/>
          <w:sz w:val="24"/>
          <w:szCs w:val="24"/>
          <w:lang w:val="es"/>
        </w:rPr>
        <w:t xml:space="preserve">Como asistente de administración y  comprador, en las tareas concernientes desde la recepción de la solicitud de materiales y/ò servicios, por parte del Dpto. Producción y gerencia de geología haciendo informes semanales mensuales según como los Dptos. </w:t>
      </w:r>
      <w:proofErr w:type="gramStart"/>
      <w:r w:rsidR="005255E2" w:rsidRPr="005B46C0">
        <w:rPr>
          <w:rFonts w:asciiTheme="majorHAnsi" w:hAnsiTheme="majorHAnsi" w:cs="Times New Roman"/>
          <w:sz w:val="24"/>
          <w:szCs w:val="24"/>
          <w:lang w:val="es"/>
        </w:rPr>
        <w:t>lo</w:t>
      </w:r>
      <w:proofErr w:type="gramEnd"/>
      <w:r w:rsidR="005255E2" w:rsidRPr="005B46C0">
        <w:rPr>
          <w:rFonts w:asciiTheme="majorHAnsi" w:hAnsiTheme="majorHAnsi" w:cs="Times New Roman"/>
          <w:sz w:val="24"/>
          <w:szCs w:val="24"/>
          <w:lang w:val="es"/>
        </w:rPr>
        <w:t xml:space="preserve"> requirieran , pasando por; la </w:t>
      </w:r>
      <w:r w:rsidR="005255E2" w:rsidRPr="005B46C0">
        <w:rPr>
          <w:rFonts w:asciiTheme="majorHAnsi" w:hAnsiTheme="majorHAnsi" w:cs="Times New Roman"/>
          <w:sz w:val="24"/>
          <w:szCs w:val="24"/>
          <w:lang w:val="es"/>
        </w:rPr>
        <w:lastRenderedPageBreak/>
        <w:t>búsqueda de proveedores, creación de proveedores, calificación de proveedores, auditorías a proveedores, solicitudes de pedidos de ofertas, comparativas de ofertas, negociación con proveedores, adjudicación de órdenes de compra, seguimiento a las órdenes de compra, control de entrega de materiales.</w:t>
      </w:r>
    </w:p>
    <w:p w:rsidR="005255E2" w:rsidRDefault="005255E2" w:rsidP="005255E2">
      <w:pPr>
        <w:autoSpaceDE w:val="0"/>
        <w:autoSpaceDN w:val="0"/>
        <w:adjustRightInd w:val="0"/>
        <w:spacing w:after="0" w:line="240" w:lineRule="auto"/>
        <w:ind w:right="-615"/>
        <w:jc w:val="both"/>
        <w:rPr>
          <w:rFonts w:asciiTheme="majorHAnsi" w:hAnsiTheme="majorHAnsi" w:cs="Times New Roman"/>
          <w:sz w:val="24"/>
          <w:szCs w:val="24"/>
          <w:lang w:val="es"/>
        </w:rPr>
      </w:pPr>
      <w:r w:rsidRPr="005B46C0">
        <w:rPr>
          <w:rFonts w:asciiTheme="majorHAnsi" w:hAnsiTheme="majorHAnsi" w:cs="Times New Roman"/>
          <w:sz w:val="24"/>
          <w:szCs w:val="24"/>
          <w:lang w:val="es"/>
        </w:rPr>
        <w:t>También haciendo informes del presupuesto del área</w:t>
      </w:r>
      <w:r w:rsidR="00D32FF1">
        <w:rPr>
          <w:rFonts w:asciiTheme="majorHAnsi" w:hAnsiTheme="majorHAnsi" w:cs="Times New Roman"/>
          <w:sz w:val="24"/>
          <w:szCs w:val="24"/>
          <w:lang w:val="es"/>
        </w:rPr>
        <w:t>.</w:t>
      </w:r>
      <w:r w:rsidRPr="005B46C0">
        <w:rPr>
          <w:rFonts w:asciiTheme="majorHAnsi" w:hAnsiTheme="majorHAnsi" w:cs="Times New Roman"/>
          <w:sz w:val="24"/>
          <w:szCs w:val="24"/>
          <w:lang w:val="es"/>
        </w:rPr>
        <w:t xml:space="preserve"> </w:t>
      </w:r>
    </w:p>
    <w:p w:rsidR="00C557A9" w:rsidRDefault="00C557A9" w:rsidP="005255E2">
      <w:pPr>
        <w:autoSpaceDE w:val="0"/>
        <w:autoSpaceDN w:val="0"/>
        <w:adjustRightInd w:val="0"/>
        <w:spacing w:after="0" w:line="240" w:lineRule="auto"/>
        <w:ind w:right="-615"/>
        <w:jc w:val="both"/>
        <w:rPr>
          <w:rFonts w:asciiTheme="majorHAnsi" w:hAnsiTheme="majorHAnsi" w:cs="Times New Roman"/>
          <w:sz w:val="24"/>
          <w:szCs w:val="24"/>
          <w:lang w:val="es"/>
        </w:rPr>
      </w:pPr>
    </w:p>
    <w:p w:rsidR="00C557A9" w:rsidRPr="005B46C0" w:rsidRDefault="00C557A9" w:rsidP="005255E2">
      <w:pPr>
        <w:autoSpaceDE w:val="0"/>
        <w:autoSpaceDN w:val="0"/>
        <w:adjustRightInd w:val="0"/>
        <w:spacing w:after="0" w:line="240" w:lineRule="auto"/>
        <w:ind w:right="-615"/>
        <w:jc w:val="both"/>
        <w:rPr>
          <w:rFonts w:asciiTheme="majorHAnsi" w:hAnsiTheme="majorHAnsi" w:cs="Times New Roman"/>
          <w:sz w:val="24"/>
          <w:szCs w:val="24"/>
          <w:lang w:val="es"/>
        </w:rPr>
      </w:pPr>
      <w:r>
        <w:rPr>
          <w:rFonts w:asciiTheme="majorHAnsi" w:hAnsiTheme="majorHAnsi" w:cs="Times New Roman"/>
          <w:sz w:val="24"/>
          <w:szCs w:val="24"/>
          <w:lang w:val="es"/>
        </w:rPr>
        <w:t xml:space="preserve">Disponibilidad full time y para Viajar. </w:t>
      </w:r>
    </w:p>
    <w:p w:rsidR="00AA13A4" w:rsidRPr="005B46C0" w:rsidRDefault="00AA13A4" w:rsidP="0062515E">
      <w:pPr>
        <w:autoSpaceDE w:val="0"/>
        <w:autoSpaceDN w:val="0"/>
        <w:adjustRightInd w:val="0"/>
        <w:spacing w:after="0" w:line="240" w:lineRule="auto"/>
        <w:ind w:right="-615"/>
        <w:rPr>
          <w:rFonts w:asciiTheme="majorHAnsi" w:hAnsiTheme="majorHAnsi" w:cs="Times New Roman"/>
          <w:bCs/>
          <w:sz w:val="28"/>
          <w:szCs w:val="28"/>
          <w:lang w:val="es"/>
        </w:rPr>
      </w:pPr>
    </w:p>
    <w:p w:rsidR="00AA13A4" w:rsidRPr="005B46C0" w:rsidRDefault="00AA13A4" w:rsidP="00AA13A4">
      <w:pPr>
        <w:autoSpaceDE w:val="0"/>
        <w:autoSpaceDN w:val="0"/>
        <w:adjustRightInd w:val="0"/>
        <w:spacing w:after="0" w:line="240" w:lineRule="auto"/>
        <w:ind w:left="720" w:right="-615"/>
        <w:jc w:val="center"/>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jc w:val="center"/>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FC577E" w:rsidRPr="005B46C0" w:rsidRDefault="00FC577E" w:rsidP="00FC577E">
      <w:pPr>
        <w:autoSpaceDE w:val="0"/>
        <w:autoSpaceDN w:val="0"/>
        <w:adjustRightInd w:val="0"/>
        <w:spacing w:after="0" w:line="240" w:lineRule="auto"/>
        <w:ind w:right="-615"/>
        <w:rPr>
          <w:rFonts w:asciiTheme="majorHAnsi" w:hAnsiTheme="majorHAnsi" w:cs="Times New Roman"/>
          <w:b/>
          <w:bCs/>
          <w:sz w:val="28"/>
          <w:szCs w:val="28"/>
          <w:lang w:val="es"/>
        </w:rPr>
      </w:pPr>
    </w:p>
    <w:p w:rsidR="00D32FF1" w:rsidRDefault="00D32FF1" w:rsidP="00FC577E">
      <w:pPr>
        <w:autoSpaceDE w:val="0"/>
        <w:autoSpaceDN w:val="0"/>
        <w:adjustRightInd w:val="0"/>
        <w:spacing w:after="0" w:line="240" w:lineRule="auto"/>
        <w:ind w:right="-615"/>
        <w:jc w:val="center"/>
        <w:rPr>
          <w:rFonts w:asciiTheme="majorHAnsi" w:hAnsiTheme="majorHAnsi" w:cs="Times New Roman"/>
          <w:b/>
          <w:bCs/>
          <w:sz w:val="28"/>
          <w:szCs w:val="28"/>
          <w:lang w:val="es"/>
        </w:rPr>
      </w:pPr>
    </w:p>
    <w:p w:rsidR="00D32FF1" w:rsidRDefault="00D32FF1" w:rsidP="00FC577E">
      <w:pPr>
        <w:autoSpaceDE w:val="0"/>
        <w:autoSpaceDN w:val="0"/>
        <w:adjustRightInd w:val="0"/>
        <w:spacing w:after="0" w:line="240" w:lineRule="auto"/>
        <w:ind w:right="-615"/>
        <w:jc w:val="center"/>
        <w:rPr>
          <w:rFonts w:asciiTheme="majorHAnsi" w:hAnsiTheme="majorHAnsi" w:cs="Times New Roman"/>
          <w:b/>
          <w:bCs/>
          <w:sz w:val="28"/>
          <w:szCs w:val="28"/>
          <w:lang w:val="es"/>
        </w:rPr>
      </w:pPr>
    </w:p>
    <w:p w:rsidR="00C557A9" w:rsidRDefault="00C557A9" w:rsidP="00C557A9">
      <w:pPr>
        <w:autoSpaceDE w:val="0"/>
        <w:autoSpaceDN w:val="0"/>
        <w:adjustRightInd w:val="0"/>
        <w:spacing w:after="0" w:line="240" w:lineRule="auto"/>
        <w:ind w:right="-615"/>
        <w:rPr>
          <w:rFonts w:asciiTheme="majorHAnsi" w:hAnsiTheme="majorHAnsi" w:cs="Times New Roman"/>
          <w:b/>
          <w:bCs/>
          <w:sz w:val="28"/>
          <w:szCs w:val="28"/>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C557A9" w:rsidRDefault="00C557A9"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p>
    <w:p w:rsidR="00AA13A4" w:rsidRPr="00D32FF1" w:rsidRDefault="00AA13A4" w:rsidP="00C557A9">
      <w:pPr>
        <w:autoSpaceDE w:val="0"/>
        <w:autoSpaceDN w:val="0"/>
        <w:adjustRightInd w:val="0"/>
        <w:spacing w:after="0" w:line="240" w:lineRule="auto"/>
        <w:ind w:right="-615"/>
        <w:jc w:val="center"/>
        <w:rPr>
          <w:rFonts w:asciiTheme="majorHAnsi" w:hAnsiTheme="majorHAnsi" w:cs="Times New Roman"/>
          <w:b/>
          <w:bCs/>
          <w:sz w:val="28"/>
          <w:szCs w:val="28"/>
          <w:u w:val="single"/>
          <w:lang w:val="es"/>
        </w:rPr>
      </w:pPr>
      <w:r w:rsidRPr="00D32FF1">
        <w:rPr>
          <w:rFonts w:asciiTheme="majorHAnsi" w:hAnsiTheme="majorHAnsi" w:cs="Times New Roman"/>
          <w:b/>
          <w:bCs/>
          <w:sz w:val="28"/>
          <w:szCs w:val="28"/>
          <w:u w:val="single"/>
          <w:lang w:val="es"/>
        </w:rPr>
        <w:t>Referencias</w:t>
      </w: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before="100" w:after="100" w:line="240" w:lineRule="auto"/>
        <w:jc w:val="center"/>
        <w:rPr>
          <w:rFonts w:asciiTheme="majorHAnsi" w:hAnsiTheme="majorHAnsi" w:cs="Times New Roman"/>
          <w:sz w:val="24"/>
          <w:szCs w:val="24"/>
          <w:lang w:val="es"/>
        </w:rPr>
      </w:pPr>
      <w:r w:rsidRPr="005B46C0">
        <w:rPr>
          <w:rFonts w:asciiTheme="majorHAnsi" w:hAnsiTheme="majorHAnsi" w:cs="Times New Roman"/>
          <w:sz w:val="24"/>
          <w:szCs w:val="24"/>
          <w:lang w:val="es"/>
        </w:rPr>
        <w:t>José Giacardi: Jefe de compras en Electroingenieria tel. 0351 152 424 703</w:t>
      </w:r>
    </w:p>
    <w:p w:rsidR="00AA13A4" w:rsidRPr="005B46C0" w:rsidRDefault="00AA13A4" w:rsidP="00AA13A4">
      <w:pPr>
        <w:autoSpaceDE w:val="0"/>
        <w:autoSpaceDN w:val="0"/>
        <w:adjustRightInd w:val="0"/>
        <w:spacing w:before="100" w:after="100" w:line="240" w:lineRule="auto"/>
        <w:jc w:val="center"/>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right="-615"/>
        <w:rPr>
          <w:rFonts w:asciiTheme="majorHAnsi" w:hAnsiTheme="majorHAnsi" w:cs="Times New Roman"/>
          <w:sz w:val="24"/>
          <w:szCs w:val="24"/>
          <w:lang w:val="es"/>
        </w:rPr>
      </w:pPr>
      <w:r w:rsidRPr="005B46C0">
        <w:rPr>
          <w:rFonts w:asciiTheme="majorHAnsi" w:hAnsiTheme="majorHAnsi" w:cs="Times New Roman"/>
          <w:sz w:val="24"/>
          <w:szCs w:val="24"/>
          <w:lang w:val="es"/>
        </w:rPr>
        <w:t xml:space="preserve">            Christian Monardez: Gerente de mina Potasio Rio Colorado tel. 2616922356</w:t>
      </w:r>
    </w:p>
    <w:p w:rsidR="00AA13A4" w:rsidRPr="005B46C0" w:rsidRDefault="00AA13A4" w:rsidP="00AA13A4">
      <w:pPr>
        <w:autoSpaceDE w:val="0"/>
        <w:autoSpaceDN w:val="0"/>
        <w:adjustRightInd w:val="0"/>
        <w:spacing w:after="0" w:line="240" w:lineRule="auto"/>
        <w:ind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r w:rsidRPr="005B46C0">
        <w:rPr>
          <w:rFonts w:asciiTheme="majorHAnsi" w:hAnsiTheme="majorHAnsi" w:cs="Times New Roman"/>
          <w:sz w:val="24"/>
          <w:szCs w:val="24"/>
          <w:lang w:val="es"/>
        </w:rPr>
        <w:t>Ricardo Carbajal: Supervisor  Potasio Rio Colorado tel. 2995322491</w:t>
      </w: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r w:rsidRPr="005B46C0">
        <w:rPr>
          <w:rFonts w:asciiTheme="majorHAnsi" w:hAnsiTheme="majorHAnsi" w:cs="Times New Roman"/>
          <w:sz w:val="24"/>
          <w:szCs w:val="24"/>
          <w:lang w:val="es"/>
        </w:rPr>
        <w:t>Andrés Rodríguez: Jefe de Mozo tienda del sol tel. 2604621212</w:t>
      </w:r>
    </w:p>
    <w:p w:rsidR="00AA13A4" w:rsidRPr="005B46C0" w:rsidRDefault="00AA13A4" w:rsidP="00AA13A4">
      <w:pPr>
        <w:autoSpaceDE w:val="0"/>
        <w:autoSpaceDN w:val="0"/>
        <w:adjustRightInd w:val="0"/>
        <w:spacing w:after="0" w:line="240" w:lineRule="auto"/>
        <w:ind w:left="720" w:right="-615"/>
        <w:rPr>
          <w:rFonts w:asciiTheme="majorHAnsi" w:hAnsiTheme="majorHAnsi"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center"/>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right="-615"/>
        <w:jc w:val="both"/>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left="720"/>
        <w:rPr>
          <w:rFonts w:ascii="Times New Roman" w:hAnsi="Times New Roman" w:cs="Times New Roman"/>
          <w:sz w:val="24"/>
          <w:szCs w:val="24"/>
          <w:lang w:val="es"/>
        </w:rPr>
      </w:pPr>
    </w:p>
    <w:p w:rsidR="00AA13A4" w:rsidRDefault="00AA13A4" w:rsidP="00AA13A4">
      <w:pPr>
        <w:autoSpaceDE w:val="0"/>
        <w:autoSpaceDN w:val="0"/>
        <w:adjustRightInd w:val="0"/>
        <w:spacing w:after="0" w:line="240" w:lineRule="auto"/>
        <w:ind w:left="720" w:right="-615"/>
        <w:jc w:val="both"/>
        <w:rPr>
          <w:rFonts w:ascii="Times New Roman" w:hAnsi="Times New Roman" w:cs="Times New Roman"/>
          <w:sz w:val="24"/>
          <w:szCs w:val="24"/>
          <w:lang w:val="es"/>
        </w:rPr>
      </w:pPr>
    </w:p>
    <w:p w:rsidR="00E83B39" w:rsidRPr="00AA13A4" w:rsidRDefault="00E83B39" w:rsidP="00AA13A4">
      <w:pPr>
        <w:rPr>
          <w:lang w:val="es"/>
        </w:rPr>
      </w:pPr>
    </w:p>
    <w:sectPr w:rsidR="00E83B39" w:rsidRPr="00AA13A4" w:rsidSect="00573E9D">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2C53A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A4"/>
    <w:rsid w:val="001F40A8"/>
    <w:rsid w:val="00265E63"/>
    <w:rsid w:val="00356CFA"/>
    <w:rsid w:val="005255E2"/>
    <w:rsid w:val="005B46C0"/>
    <w:rsid w:val="0062515E"/>
    <w:rsid w:val="00630139"/>
    <w:rsid w:val="009E655D"/>
    <w:rsid w:val="00A8070B"/>
    <w:rsid w:val="00AA13A4"/>
    <w:rsid w:val="00B56366"/>
    <w:rsid w:val="00C557A9"/>
    <w:rsid w:val="00D32FF1"/>
    <w:rsid w:val="00E83B39"/>
    <w:rsid w:val="00FC57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A13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A13A4"/>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qFormat/>
    <w:rsid w:val="005B46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A13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A13A4"/>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qFormat/>
    <w:rsid w:val="005B4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andamiguel170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1468</Words>
  <Characters>8076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11</cp:revision>
  <dcterms:created xsi:type="dcterms:W3CDTF">2013-06-28T17:02:00Z</dcterms:created>
  <dcterms:modified xsi:type="dcterms:W3CDTF">2013-12-27T15:02:00Z</dcterms:modified>
</cp:coreProperties>
</file>